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2F" w:rsidRDefault="00A17A2F">
      <w:pPr>
        <w:rPr>
          <w:rFonts w:ascii="Times New Roman" w:hAnsi="Times New Roman" w:cs="Times New Roman"/>
          <w:b/>
          <w:sz w:val="24"/>
          <w:szCs w:val="24"/>
        </w:rPr>
      </w:pPr>
    </w:p>
    <w:p w:rsidR="00FF7641" w:rsidRPr="002271E2" w:rsidRDefault="00AA2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</w:t>
      </w:r>
      <w:r w:rsidR="00D94B2B" w:rsidRPr="002271E2">
        <w:rPr>
          <w:rFonts w:ascii="Times New Roman" w:hAnsi="Times New Roman" w:cs="Times New Roman"/>
          <w:b/>
          <w:sz w:val="24"/>
          <w:szCs w:val="24"/>
        </w:rPr>
        <w:t>º 01/2017 – SECRETARIA MUNICIPAL DE EDUCAÇÃO.</w:t>
      </w:r>
    </w:p>
    <w:p w:rsidR="00D94B2B" w:rsidRDefault="00DD63D4" w:rsidP="00DD63D4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D4">
        <w:rPr>
          <w:rFonts w:ascii="Times New Roman" w:hAnsi="Times New Roman" w:cs="Times New Roman"/>
          <w:b/>
          <w:sz w:val="24"/>
          <w:szCs w:val="24"/>
        </w:rPr>
        <w:t>Orie</w:t>
      </w:r>
      <w:r w:rsidR="00D94B2B" w:rsidRPr="00DD63D4">
        <w:rPr>
          <w:rFonts w:ascii="Times New Roman" w:hAnsi="Times New Roman" w:cs="Times New Roman"/>
          <w:b/>
          <w:sz w:val="24"/>
          <w:szCs w:val="24"/>
        </w:rPr>
        <w:t>nta a distribuição de aulas dos Estabelecimentos de Ensino</w:t>
      </w:r>
      <w:r w:rsidRPr="00DD63D4">
        <w:rPr>
          <w:rFonts w:ascii="Times New Roman" w:hAnsi="Times New Roman" w:cs="Times New Roman"/>
          <w:b/>
          <w:sz w:val="24"/>
          <w:szCs w:val="24"/>
        </w:rPr>
        <w:t xml:space="preserve"> da Rede Municipal de Educação, para o ano letivo de 2017.</w:t>
      </w:r>
    </w:p>
    <w:p w:rsidR="003F09E4" w:rsidRDefault="003F09E4" w:rsidP="00DD63D4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D4" w:rsidRDefault="00DD63D4" w:rsidP="00DD63D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SECRETÁRIA MUNICIPAL DE EDUCAÇÃO, </w:t>
      </w:r>
      <w:r w:rsidRPr="00DD63D4">
        <w:rPr>
          <w:rFonts w:ascii="Times New Roman" w:hAnsi="Times New Roman" w:cs="Times New Roman"/>
          <w:sz w:val="24"/>
          <w:szCs w:val="24"/>
        </w:rPr>
        <w:t>no uso de suas atrib</w:t>
      </w:r>
      <w:r>
        <w:rPr>
          <w:rFonts w:ascii="Times New Roman" w:hAnsi="Times New Roman" w:cs="Times New Roman"/>
          <w:sz w:val="24"/>
          <w:szCs w:val="24"/>
        </w:rPr>
        <w:t>uições que lhe confere a Portaria</w:t>
      </w:r>
      <w:r w:rsidRPr="00DD63D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10.542 de 03/01/2017.</w:t>
      </w:r>
    </w:p>
    <w:p w:rsidR="003F09E4" w:rsidRDefault="003F09E4" w:rsidP="00DD63D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D63D4" w:rsidRDefault="00DD63D4" w:rsidP="00DD63D4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D4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DD63D4" w:rsidRDefault="00DD63D4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D4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Regulamentar a distribuição de aula nos estabelecimento da Rede Municipal de Ensino aos integrantes do Quadro Próprio do Magistério Público Municipal.</w:t>
      </w:r>
    </w:p>
    <w:p w:rsidR="00DD63D4" w:rsidRDefault="00DD63D4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D4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Para a distribuição de aulas/turmas será considerada a carga horária disponível nos Estabelecimentos de Ensino</w:t>
      </w:r>
      <w:r w:rsidR="002271E2">
        <w:rPr>
          <w:rFonts w:ascii="Times New Roman" w:hAnsi="Times New Roman" w:cs="Times New Roman"/>
          <w:sz w:val="24"/>
          <w:szCs w:val="24"/>
        </w:rPr>
        <w:t>, de acordo com o número de turmas e modalidades geradas para o ano letivo, observada a compatibilidade de horários.</w:t>
      </w:r>
    </w:p>
    <w:p w:rsidR="002271E2" w:rsidRDefault="002271E2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E2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A distribuição de aula aos ocupantes de cargos efetivos do Magistério Público Municipal nas modalidades Educação Infantil, Ensino Fundamental e Educação de Jovens e Adultos será ofertada a professores efetivos lotados nos Estabelecimentos de Ensino, observando-se a seguinte ordem de prioridade e será de competência da Direção do Estabelecimento a atribuição das </w:t>
      </w:r>
      <w:proofErr w:type="gramStart"/>
      <w:r>
        <w:rPr>
          <w:rFonts w:ascii="Times New Roman" w:hAnsi="Times New Roman" w:cs="Times New Roman"/>
          <w:sz w:val="24"/>
          <w:szCs w:val="24"/>
        </w:rPr>
        <w:t>aulas</w:t>
      </w:r>
      <w:proofErr w:type="gramEnd"/>
      <w:r>
        <w:rPr>
          <w:rFonts w:ascii="Times New Roman" w:hAnsi="Times New Roman" w:cs="Times New Roman"/>
          <w:sz w:val="24"/>
          <w:szCs w:val="24"/>
        </w:rPr>
        <w:t>/turmas:</w:t>
      </w:r>
    </w:p>
    <w:p w:rsidR="002271E2" w:rsidRDefault="002271E2" w:rsidP="00962B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I</w:t>
      </w:r>
      <w:r w:rsidR="0047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1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E2">
        <w:rPr>
          <w:rFonts w:ascii="Times New Roman" w:hAnsi="Times New Roman" w:cs="Times New Roman"/>
          <w:sz w:val="24"/>
          <w:szCs w:val="24"/>
        </w:rPr>
        <w:t>maior tempo de serviço no estabelecimento, em caráter ininterrupto ou não;</w:t>
      </w:r>
    </w:p>
    <w:p w:rsidR="002271E2" w:rsidRDefault="005C1E4D" w:rsidP="00962B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II</w:t>
      </w:r>
      <w:r w:rsidR="00477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maior tempo de serviço no Município em caráter efetivo;</w:t>
      </w:r>
    </w:p>
    <w:p w:rsidR="005C1E4D" w:rsidRDefault="005C1E4D" w:rsidP="00962B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III</w:t>
      </w:r>
      <w:r w:rsidR="00477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 mais idoso.</w:t>
      </w:r>
    </w:p>
    <w:p w:rsidR="005C1E4D" w:rsidRDefault="005C1E4D" w:rsidP="00962B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E4D" w:rsidRDefault="005C1E4D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- O professor que assumir a função de auxiliar de regência fica obrigado a substituir faltas de professores, licenças, bem como atender às necessidades do estabelecimento</w:t>
      </w:r>
      <w:r w:rsidR="00962BD5">
        <w:rPr>
          <w:rFonts w:ascii="Times New Roman" w:hAnsi="Times New Roman" w:cs="Times New Roman"/>
          <w:sz w:val="24"/>
          <w:szCs w:val="24"/>
        </w:rPr>
        <w:t>.</w:t>
      </w:r>
    </w:p>
    <w:p w:rsidR="00962BD5" w:rsidRDefault="00962BD5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- O professor auxiliar de regência não usufruirá ao direito de hora atividade.</w:t>
      </w:r>
    </w:p>
    <w:p w:rsidR="00962BD5" w:rsidRDefault="00962BD5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D5">
        <w:rPr>
          <w:rFonts w:ascii="Times New Roman" w:hAnsi="Times New Roman" w:cs="Times New Roman"/>
          <w:b/>
          <w:sz w:val="24"/>
          <w:szCs w:val="24"/>
        </w:rPr>
        <w:t>§ 3º</w:t>
      </w:r>
      <w:r>
        <w:rPr>
          <w:rFonts w:ascii="Times New Roman" w:hAnsi="Times New Roman" w:cs="Times New Roman"/>
          <w:sz w:val="24"/>
          <w:szCs w:val="24"/>
        </w:rPr>
        <w:t xml:space="preserve"> - O professor detento de dois cargos efetivos</w:t>
      </w:r>
      <w:r w:rsidR="003528F4">
        <w:rPr>
          <w:rFonts w:ascii="Times New Roman" w:hAnsi="Times New Roman" w:cs="Times New Roman"/>
          <w:sz w:val="24"/>
          <w:szCs w:val="24"/>
        </w:rPr>
        <w:t>, com lotação no mesmo estabelecimento, terá a preferência na escolha dos horários, quando isto for necessário para o exercício de suas funções, devendo</w:t>
      </w:r>
      <w:proofErr w:type="gramStart"/>
      <w:r w:rsidR="002E4540">
        <w:rPr>
          <w:rFonts w:ascii="Times New Roman" w:hAnsi="Times New Roman" w:cs="Times New Roman"/>
          <w:sz w:val="24"/>
          <w:szCs w:val="24"/>
        </w:rPr>
        <w:t xml:space="preserve"> contudo</w:t>
      </w:r>
      <w:proofErr w:type="gramEnd"/>
      <w:r w:rsidR="003528F4">
        <w:rPr>
          <w:rFonts w:ascii="Times New Roman" w:hAnsi="Times New Roman" w:cs="Times New Roman"/>
          <w:sz w:val="24"/>
          <w:szCs w:val="24"/>
        </w:rPr>
        <w:t>, obedecer aos incisos deste artigo para a escolha de turmas.</w:t>
      </w:r>
    </w:p>
    <w:p w:rsidR="00A17A2F" w:rsidRDefault="003528F4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F4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Para a distribuição de aulas nas classes de Educação especial,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obsevar-se-ão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seguintes prioridades, respeitando a somatório dos requisitos propostos</w:t>
      </w:r>
      <w:r w:rsidR="004A0F49">
        <w:rPr>
          <w:rFonts w:ascii="Times New Roman" w:hAnsi="Times New Roman" w:cs="Times New Roman"/>
          <w:sz w:val="24"/>
          <w:szCs w:val="24"/>
        </w:rPr>
        <w:t xml:space="preserve"> na tabela abaixo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5778"/>
        <w:gridCol w:w="4001"/>
      </w:tblGrid>
      <w:tr w:rsidR="004A0F49" w:rsidTr="004A0F49">
        <w:tc>
          <w:tcPr>
            <w:tcW w:w="5778" w:type="dxa"/>
          </w:tcPr>
          <w:p w:rsidR="004A0F49" w:rsidRDefault="004A0F49" w:rsidP="004A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  <w:tc>
          <w:tcPr>
            <w:tcW w:w="4001" w:type="dxa"/>
          </w:tcPr>
          <w:p w:rsidR="004A0F49" w:rsidRDefault="004A0F49" w:rsidP="004A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PONTOS</w:t>
            </w:r>
          </w:p>
        </w:tc>
      </w:tr>
      <w:tr w:rsidR="004A0F49" w:rsidTr="004A0F49">
        <w:tc>
          <w:tcPr>
            <w:tcW w:w="5778" w:type="dxa"/>
          </w:tcPr>
          <w:p w:rsidR="004A0F49" w:rsidRDefault="004A0F49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Tempo de serviço em Educação Especial nos Estabelecimentos da Rede Municipal de Ensino</w:t>
            </w:r>
            <w:r w:rsidR="00454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2F33E7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(dois) pontos por ano</w:t>
            </w:r>
            <w:r w:rsidR="00B26F6A">
              <w:rPr>
                <w:rFonts w:ascii="Times New Roman" w:hAnsi="Times New Roman" w:cs="Times New Roman"/>
                <w:sz w:val="24"/>
                <w:szCs w:val="24"/>
              </w:rPr>
              <w:t xml:space="preserve"> trabalhado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a partir de 7 meses poderá ser contado 1 ano)</w:t>
            </w:r>
          </w:p>
          <w:p w:rsidR="00A17A2F" w:rsidRDefault="00A17A2F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A0" w:rsidTr="004A0F49">
        <w:tc>
          <w:tcPr>
            <w:tcW w:w="5778" w:type="dxa"/>
          </w:tcPr>
          <w:p w:rsidR="004548A0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Estudos Adicionais Específicos</w:t>
            </w:r>
          </w:p>
        </w:tc>
        <w:tc>
          <w:tcPr>
            <w:tcW w:w="4001" w:type="dxa"/>
          </w:tcPr>
          <w:p w:rsidR="004548A0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(um) ponto</w:t>
            </w:r>
          </w:p>
          <w:p w:rsidR="002F33E7" w:rsidRDefault="002F33E7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A0" w:rsidTr="004A0F49">
        <w:tc>
          <w:tcPr>
            <w:tcW w:w="5778" w:type="dxa"/>
          </w:tcPr>
          <w:p w:rsidR="002F33E7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Pedagogia – Licenciatura Plena com Habilitação em Educação Especial</w:t>
            </w:r>
          </w:p>
          <w:p w:rsidR="00A17A2F" w:rsidRDefault="00A17A2F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548A0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(dois) pontos</w:t>
            </w:r>
          </w:p>
          <w:p w:rsidR="002F33E7" w:rsidRDefault="002F33E7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E7" w:rsidRDefault="002F33E7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A0" w:rsidTr="004A0F49">
        <w:tc>
          <w:tcPr>
            <w:tcW w:w="5778" w:type="dxa"/>
          </w:tcPr>
          <w:p w:rsidR="004548A0" w:rsidRDefault="00B26F6A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4548A0">
              <w:rPr>
                <w:rFonts w:ascii="Times New Roman" w:hAnsi="Times New Roman" w:cs="Times New Roman"/>
                <w:sz w:val="24"/>
                <w:szCs w:val="24"/>
              </w:rPr>
              <w:t>Pós-Graduação e Mestrado em Educação Especial</w:t>
            </w:r>
          </w:p>
          <w:p w:rsidR="004548A0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548A0" w:rsidRDefault="004548A0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(três) pontos</w:t>
            </w:r>
          </w:p>
        </w:tc>
      </w:tr>
      <w:tr w:rsidR="00B26F6A" w:rsidTr="004A0F49">
        <w:tc>
          <w:tcPr>
            <w:tcW w:w="5778" w:type="dxa"/>
          </w:tcPr>
          <w:p w:rsidR="00B26F6A" w:rsidRDefault="00B26F6A" w:rsidP="00B26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Tempo de serviço em Educação Especial nos Estabelecimentos da Rede Estadual e Particular.</w:t>
            </w:r>
          </w:p>
        </w:tc>
        <w:tc>
          <w:tcPr>
            <w:tcW w:w="4001" w:type="dxa"/>
          </w:tcPr>
          <w:p w:rsidR="002F33E7" w:rsidRDefault="00B26F6A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(um) ponto por ano trabalhado ( a partir de 7 meses poderá ser contado 1 ano)</w:t>
            </w:r>
          </w:p>
          <w:p w:rsidR="00A17A2F" w:rsidRDefault="00A17A2F" w:rsidP="004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2F" w:rsidRDefault="00A17A2F" w:rsidP="0096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6A" w:rsidRDefault="00B26F6A" w:rsidP="0096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6A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Em caso de empate, terão prioridade:</w:t>
      </w:r>
    </w:p>
    <w:p w:rsidR="00E67662" w:rsidRDefault="00E67662" w:rsidP="00E67662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que tiver maior tempo de serviço no Município em caráter efetivo;</w:t>
      </w:r>
    </w:p>
    <w:p w:rsidR="00E67662" w:rsidRDefault="00E67662" w:rsidP="00E67662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idoso.</w:t>
      </w:r>
    </w:p>
    <w:p w:rsidR="00E67662" w:rsidRDefault="00E67662" w:rsidP="00E67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62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67662">
        <w:rPr>
          <w:rFonts w:ascii="Times New Roman" w:hAnsi="Times New Roman" w:cs="Times New Roman"/>
          <w:sz w:val="24"/>
          <w:szCs w:val="24"/>
        </w:rPr>
        <w:t>Para a distribuição de aulas extraordinárias</w:t>
      </w:r>
      <w:r>
        <w:rPr>
          <w:rFonts w:ascii="Times New Roman" w:hAnsi="Times New Roman" w:cs="Times New Roman"/>
          <w:sz w:val="24"/>
          <w:szCs w:val="24"/>
        </w:rPr>
        <w:t xml:space="preserve"> observar-se-á a seguinte ordem de prioridade:</w:t>
      </w:r>
    </w:p>
    <w:p w:rsidR="00E67662" w:rsidRDefault="00E67662" w:rsidP="00E67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Professor efetivo no Estabelecimento de Ensino</w:t>
      </w:r>
      <w:r w:rsidR="00EB7D60">
        <w:rPr>
          <w:rFonts w:ascii="Times New Roman" w:hAnsi="Times New Roman" w:cs="Times New Roman"/>
          <w:sz w:val="24"/>
          <w:szCs w:val="24"/>
        </w:rPr>
        <w:t>:</w:t>
      </w:r>
    </w:p>
    <w:p w:rsidR="00EB7D60" w:rsidRDefault="00EB7D60" w:rsidP="00EB7D6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tempo de serviço no Estabelecimento de Ensino de sua lotação;</w:t>
      </w:r>
    </w:p>
    <w:p w:rsidR="00EB7D60" w:rsidRDefault="00EB7D60" w:rsidP="00EB7D6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idoso.</w:t>
      </w:r>
    </w:p>
    <w:p w:rsidR="00EB7D60" w:rsidRDefault="00EB7D60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Professor efetivo na Rede Municipal de Ensino:</w:t>
      </w:r>
    </w:p>
    <w:p w:rsidR="00EB7D60" w:rsidRDefault="00EB7D60" w:rsidP="00EB7D6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tempo de serviço na Rede Municipal de Ensino;</w:t>
      </w:r>
    </w:p>
    <w:p w:rsidR="00EB7D60" w:rsidRDefault="00EB7D60" w:rsidP="00EB7D60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idoso.</w:t>
      </w:r>
    </w:p>
    <w:p w:rsidR="00EB7D60" w:rsidRDefault="00EB7D60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0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3876">
        <w:rPr>
          <w:rFonts w:ascii="Times New Roman" w:hAnsi="Times New Roman" w:cs="Times New Roman"/>
          <w:sz w:val="24"/>
          <w:szCs w:val="24"/>
        </w:rPr>
        <w:t>Aulas extraordinárias são</w:t>
      </w:r>
      <w:r>
        <w:rPr>
          <w:rFonts w:ascii="Times New Roman" w:hAnsi="Times New Roman" w:cs="Times New Roman"/>
          <w:sz w:val="24"/>
          <w:szCs w:val="24"/>
        </w:rPr>
        <w:t xml:space="preserve"> as de cunho esporádico, geralmente para atender substituições de licenças de qualquer natureza de professores efetivos.</w:t>
      </w:r>
    </w:p>
    <w:p w:rsidR="00EB7D60" w:rsidRDefault="00EB7D60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0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- O professor que assumir turmas de alfabetização automaticamente assume o compromisso de participar do programa de capacitação do Pacto Nacional de Alfabetização na Idade Certa – PNAIC e outros.</w:t>
      </w:r>
    </w:p>
    <w:p w:rsidR="00EB7D60" w:rsidRDefault="00EB7D60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0">
        <w:rPr>
          <w:rFonts w:ascii="Times New Roman" w:hAnsi="Times New Roman" w:cs="Times New Roman"/>
          <w:b/>
          <w:sz w:val="24"/>
          <w:szCs w:val="24"/>
        </w:rPr>
        <w:t>Art.</w:t>
      </w:r>
      <w:r w:rsidR="00B7738E">
        <w:rPr>
          <w:rFonts w:ascii="Times New Roman" w:hAnsi="Times New Roman" w:cs="Times New Roman"/>
          <w:b/>
          <w:sz w:val="24"/>
          <w:szCs w:val="24"/>
        </w:rPr>
        <w:t xml:space="preserve"> 7º</w:t>
      </w:r>
      <w:r w:rsidR="004B2E98">
        <w:rPr>
          <w:rFonts w:ascii="Times New Roman" w:hAnsi="Times New Roman" w:cs="Times New Roman"/>
          <w:sz w:val="24"/>
          <w:szCs w:val="24"/>
        </w:rPr>
        <w:t xml:space="preserve"> - Ao assinar a ata de distribuição de aulas, o professor automaticamente aceita as condições estabelecidas nesta </w:t>
      </w:r>
      <w:r w:rsidR="001226D4">
        <w:rPr>
          <w:rFonts w:ascii="Times New Roman" w:hAnsi="Times New Roman" w:cs="Times New Roman"/>
          <w:sz w:val="24"/>
          <w:szCs w:val="24"/>
        </w:rPr>
        <w:t>Resolução</w:t>
      </w:r>
      <w:r w:rsidR="00B7738E">
        <w:rPr>
          <w:rFonts w:ascii="Times New Roman" w:hAnsi="Times New Roman" w:cs="Times New Roman"/>
          <w:sz w:val="24"/>
          <w:szCs w:val="24"/>
        </w:rPr>
        <w:t>, bem como sua classificação e as atribuições que lhe forem conferidas.</w:t>
      </w:r>
    </w:p>
    <w:p w:rsidR="00B7738E" w:rsidRDefault="00B7738E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8E">
        <w:rPr>
          <w:rFonts w:ascii="Times New Roman" w:hAnsi="Times New Roman" w:cs="Times New Roman"/>
          <w:b/>
          <w:sz w:val="24"/>
          <w:szCs w:val="24"/>
        </w:rPr>
        <w:t>Art. 8º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738E">
        <w:rPr>
          <w:rFonts w:ascii="Times New Roman" w:hAnsi="Times New Roman" w:cs="Times New Roman"/>
          <w:sz w:val="24"/>
          <w:szCs w:val="24"/>
        </w:rPr>
        <w:t>Ao professor</w:t>
      </w:r>
      <w:r w:rsidR="00E43876">
        <w:rPr>
          <w:rFonts w:ascii="Times New Roman" w:hAnsi="Times New Roman" w:cs="Times New Roman"/>
          <w:sz w:val="24"/>
          <w:szCs w:val="24"/>
        </w:rPr>
        <w:t xml:space="preserve"> que não tenha sido atribuída aulas no estabelecimento de sua lotação e/ou exercício por não haver vaga, lhe </w:t>
      </w:r>
      <w:proofErr w:type="gramStart"/>
      <w:r w:rsidR="00E43876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E43876">
        <w:rPr>
          <w:rFonts w:ascii="Times New Roman" w:hAnsi="Times New Roman" w:cs="Times New Roman"/>
          <w:sz w:val="24"/>
          <w:szCs w:val="24"/>
        </w:rPr>
        <w:t xml:space="preserve"> concedida remoção para outro estabelecimento, com vagas em aberto.</w:t>
      </w:r>
    </w:p>
    <w:p w:rsidR="00E43876" w:rsidRDefault="00E43876" w:rsidP="00EB7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76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atribuição das aulas/turmas para preenchimento das vagas em aberto, de que trata o caput deste artigo serão de responsabilidade da SME, obedecendo-se aos seguintes critérios:</w:t>
      </w:r>
    </w:p>
    <w:p w:rsidR="00E43876" w:rsidRDefault="00E43876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876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438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tempo de serviço no Município;</w:t>
      </w:r>
    </w:p>
    <w:p w:rsidR="00E43876" w:rsidRDefault="00E43876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876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mais idoso.</w:t>
      </w:r>
    </w:p>
    <w:p w:rsidR="002A4A1E" w:rsidRDefault="002A4A1E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A1E" w:rsidRDefault="002A4A1E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876" w:rsidRDefault="00E43876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876" w:rsidRDefault="00E43876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876">
        <w:rPr>
          <w:rFonts w:ascii="Times New Roman" w:hAnsi="Times New Roman" w:cs="Times New Roman"/>
          <w:b/>
          <w:sz w:val="24"/>
          <w:szCs w:val="24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- Somente serão aceitos recursos contra distribuição de aulas, protocolados na Secretaria Municipal de Educação no prazo máximo de 02 (dois) dias úteis, contados da data em que se realizou a distribuição de aulas.</w:t>
      </w:r>
    </w:p>
    <w:p w:rsidR="00AA217A" w:rsidRDefault="00AA217A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A2F" w:rsidRDefault="00A17A2F" w:rsidP="00E438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7" w:rsidRDefault="00AA217A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17A">
        <w:rPr>
          <w:rFonts w:ascii="Times New Roman" w:hAnsi="Times New Roman" w:cs="Times New Roman"/>
          <w:b/>
          <w:sz w:val="24"/>
          <w:szCs w:val="24"/>
        </w:rPr>
        <w:t>Art. 10º</w:t>
      </w:r>
      <w:r>
        <w:rPr>
          <w:rFonts w:ascii="Times New Roman" w:hAnsi="Times New Roman" w:cs="Times New Roman"/>
          <w:sz w:val="24"/>
          <w:szCs w:val="24"/>
        </w:rPr>
        <w:t xml:space="preserve"> - Esta Resolução entrará em vigor na data de sua publicação</w:t>
      </w:r>
      <w:r w:rsidR="00A17A2F">
        <w:rPr>
          <w:rFonts w:ascii="Times New Roman" w:hAnsi="Times New Roman" w:cs="Times New Roman"/>
          <w:sz w:val="24"/>
          <w:szCs w:val="24"/>
        </w:rPr>
        <w:t>.</w:t>
      </w:r>
    </w:p>
    <w:p w:rsidR="00A17A2F" w:rsidRDefault="00A17A2F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A2F" w:rsidRDefault="00A17A2F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3E7" w:rsidRDefault="002F33E7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Andirá</w:t>
      </w:r>
      <w:proofErr w:type="spellEnd"/>
      <w:r>
        <w:rPr>
          <w:rFonts w:ascii="Times New Roman" w:hAnsi="Times New Roman" w:cs="Times New Roman"/>
          <w:sz w:val="24"/>
          <w:szCs w:val="24"/>
        </w:rPr>
        <w:t>, 30 de janeiro de 2017.</w:t>
      </w:r>
    </w:p>
    <w:p w:rsidR="002F33E7" w:rsidRDefault="002F33E7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A2F" w:rsidRDefault="00A17A2F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A2F" w:rsidRDefault="00A17A2F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A2F" w:rsidRDefault="00A17A2F" w:rsidP="002F33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3E7" w:rsidRDefault="002F33E7" w:rsidP="002F33E7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F33E7" w:rsidRPr="00A17A2F" w:rsidRDefault="002F33E7" w:rsidP="002F33E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17A2F">
        <w:rPr>
          <w:rFonts w:ascii="Times New Roman" w:hAnsi="Times New Roman" w:cs="Times New Roman"/>
          <w:sz w:val="20"/>
          <w:szCs w:val="20"/>
        </w:rPr>
        <w:t>LAUDICEA MELLO PEREIRA</w:t>
      </w:r>
    </w:p>
    <w:p w:rsidR="002F33E7" w:rsidRDefault="002F33E7" w:rsidP="002F33E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Secretária Municipal de Educação </w:t>
      </w:r>
    </w:p>
    <w:p w:rsidR="002F33E7" w:rsidRPr="002F33E7" w:rsidRDefault="002F33E7" w:rsidP="002F33E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Portaria 10.542 de 03/01/2017</w:t>
      </w:r>
    </w:p>
    <w:p w:rsidR="002F33E7" w:rsidRPr="002F33E7" w:rsidRDefault="002F33E7" w:rsidP="00E4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876" w:rsidRDefault="00E43876" w:rsidP="00E43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876" w:rsidSect="00D94B2B">
      <w:headerReference w:type="default" r:id="rId8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2A" w:rsidRDefault="00A8472A" w:rsidP="000F2F8C">
      <w:pPr>
        <w:spacing w:after="0" w:line="240" w:lineRule="auto"/>
      </w:pPr>
      <w:r>
        <w:separator/>
      </w:r>
    </w:p>
  </w:endnote>
  <w:endnote w:type="continuationSeparator" w:id="1">
    <w:p w:rsidR="00A8472A" w:rsidRDefault="00A8472A" w:rsidP="000F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2A" w:rsidRDefault="00A8472A" w:rsidP="000F2F8C">
      <w:pPr>
        <w:spacing w:after="0" w:line="240" w:lineRule="auto"/>
      </w:pPr>
      <w:r>
        <w:separator/>
      </w:r>
    </w:p>
  </w:footnote>
  <w:footnote w:type="continuationSeparator" w:id="1">
    <w:p w:rsidR="00A8472A" w:rsidRDefault="00A8472A" w:rsidP="000F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C" w:rsidRDefault="000F2F8C">
    <w:pPr>
      <w:pStyle w:val="Cabealho"/>
    </w:pPr>
    <w:r>
      <w:rPr>
        <w:noProof/>
        <w:lang w:eastAsia="pt-BR"/>
      </w:rPr>
      <w:drawing>
        <wp:inline distT="0" distB="0" distL="0" distR="0">
          <wp:extent cx="5400040" cy="971436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1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E1"/>
    <w:multiLevelType w:val="hybridMultilevel"/>
    <w:tmpl w:val="1E18E620"/>
    <w:lvl w:ilvl="0" w:tplc="31EC81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CCC"/>
    <w:multiLevelType w:val="hybridMultilevel"/>
    <w:tmpl w:val="227A00EE"/>
    <w:lvl w:ilvl="0" w:tplc="A4CA63E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A31EF"/>
    <w:multiLevelType w:val="hybridMultilevel"/>
    <w:tmpl w:val="FCAE2F84"/>
    <w:lvl w:ilvl="0" w:tplc="5A8E4F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615C"/>
    <w:multiLevelType w:val="hybridMultilevel"/>
    <w:tmpl w:val="8F424306"/>
    <w:lvl w:ilvl="0" w:tplc="A3848D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2C98"/>
    <w:multiLevelType w:val="hybridMultilevel"/>
    <w:tmpl w:val="C756EB14"/>
    <w:lvl w:ilvl="0" w:tplc="6672A1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6F9"/>
    <w:multiLevelType w:val="hybridMultilevel"/>
    <w:tmpl w:val="297ABA22"/>
    <w:lvl w:ilvl="0" w:tplc="83364B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2292"/>
    <w:multiLevelType w:val="hybridMultilevel"/>
    <w:tmpl w:val="77604348"/>
    <w:lvl w:ilvl="0" w:tplc="4CBAF9B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95DE6"/>
    <w:multiLevelType w:val="hybridMultilevel"/>
    <w:tmpl w:val="E94ED580"/>
    <w:lvl w:ilvl="0" w:tplc="35822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2360"/>
    <w:multiLevelType w:val="hybridMultilevel"/>
    <w:tmpl w:val="1578E66E"/>
    <w:lvl w:ilvl="0" w:tplc="0B10C6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8C"/>
    <w:rsid w:val="000C3665"/>
    <w:rsid w:val="000F2F8C"/>
    <w:rsid w:val="001226D4"/>
    <w:rsid w:val="002271E2"/>
    <w:rsid w:val="00261ABB"/>
    <w:rsid w:val="002A4A1E"/>
    <w:rsid w:val="002E4540"/>
    <w:rsid w:val="002F33E7"/>
    <w:rsid w:val="003528F4"/>
    <w:rsid w:val="003B45DE"/>
    <w:rsid w:val="003F09E4"/>
    <w:rsid w:val="0043300E"/>
    <w:rsid w:val="004518F2"/>
    <w:rsid w:val="004548A0"/>
    <w:rsid w:val="00475A15"/>
    <w:rsid w:val="00477D67"/>
    <w:rsid w:val="004A0F49"/>
    <w:rsid w:val="004B2E98"/>
    <w:rsid w:val="004B672F"/>
    <w:rsid w:val="005C1E4D"/>
    <w:rsid w:val="006D1660"/>
    <w:rsid w:val="00962BD5"/>
    <w:rsid w:val="009B4FD6"/>
    <w:rsid w:val="00A17A2F"/>
    <w:rsid w:val="00A8472A"/>
    <w:rsid w:val="00AA217A"/>
    <w:rsid w:val="00AE0605"/>
    <w:rsid w:val="00B17A9C"/>
    <w:rsid w:val="00B26F6A"/>
    <w:rsid w:val="00B7738E"/>
    <w:rsid w:val="00D94B2B"/>
    <w:rsid w:val="00DC22C2"/>
    <w:rsid w:val="00DD63D4"/>
    <w:rsid w:val="00E43876"/>
    <w:rsid w:val="00E67662"/>
    <w:rsid w:val="00EB7D60"/>
    <w:rsid w:val="00F032DA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F8C"/>
  </w:style>
  <w:style w:type="paragraph" w:styleId="Rodap">
    <w:name w:val="footer"/>
    <w:basedOn w:val="Normal"/>
    <w:link w:val="RodapChar"/>
    <w:uiPriority w:val="99"/>
    <w:semiHidden/>
    <w:unhideWhenUsed/>
    <w:rsid w:val="000F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F8C"/>
  </w:style>
  <w:style w:type="paragraph" w:styleId="Textodebalo">
    <w:name w:val="Balloon Text"/>
    <w:basedOn w:val="Normal"/>
    <w:link w:val="TextodebaloChar"/>
    <w:uiPriority w:val="99"/>
    <w:semiHidden/>
    <w:unhideWhenUsed/>
    <w:rsid w:val="000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71E2"/>
    <w:pPr>
      <w:ind w:left="720"/>
      <w:contextualSpacing/>
    </w:pPr>
  </w:style>
  <w:style w:type="table" w:styleId="Tabelacomgrade">
    <w:name w:val="Table Grid"/>
    <w:basedOn w:val="Tabelanormal"/>
    <w:uiPriority w:val="59"/>
    <w:rsid w:val="004A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7383-7BE9-46C2-AEDE-8DB179B8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2017-01-25T17:12:00Z</cp:lastPrinted>
  <dcterms:created xsi:type="dcterms:W3CDTF">2017-01-30T13:55:00Z</dcterms:created>
  <dcterms:modified xsi:type="dcterms:W3CDTF">2017-01-30T13:55:00Z</dcterms:modified>
</cp:coreProperties>
</file>