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11058" w:type="dxa"/>
        <w:tblInd w:w="-34" w:type="dxa"/>
        <w:tblLayout w:type="fixed"/>
        <w:tblLook w:val="04A0"/>
      </w:tblPr>
      <w:tblGrid>
        <w:gridCol w:w="3120"/>
        <w:gridCol w:w="2268"/>
        <w:gridCol w:w="5670"/>
      </w:tblGrid>
      <w:tr w:rsidR="009D3089" w:rsidRPr="000578FA" w:rsidTr="00BA4A2B">
        <w:trPr>
          <w:trHeight w:val="861"/>
        </w:trPr>
        <w:tc>
          <w:tcPr>
            <w:tcW w:w="11058" w:type="dxa"/>
            <w:gridSpan w:val="3"/>
            <w:shd w:val="clear" w:color="auto" w:fill="DDD9C3" w:themeFill="background2" w:themeFillShade="E6"/>
          </w:tcPr>
          <w:p w:rsidR="009D3089" w:rsidRPr="000578FA" w:rsidRDefault="009D3089" w:rsidP="00BA4A2B">
            <w:pPr>
              <w:spacing w:line="360" w:lineRule="auto"/>
              <w:ind w:left="176" w:right="600" w:hanging="176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D3089" w:rsidRPr="000578FA" w:rsidRDefault="00C61FE0" w:rsidP="001D08E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AGENDAMENTO </w:t>
            </w:r>
            <w:r w:rsidR="009D3089" w:rsidRPr="000578FA">
              <w:rPr>
                <w:rFonts w:ascii="Arial" w:hAnsi="Arial" w:cs="Arial"/>
                <w:b/>
                <w:sz w:val="24"/>
                <w:szCs w:val="24"/>
              </w:rPr>
              <w:t>DAS REUNIÕES ORDINÁRIAS DOS CONSELHOS E DAS COMISSÕES: CMDCA, CMAS, CMDI, CONSEA</w:t>
            </w:r>
            <w:r w:rsidR="001D08E2" w:rsidRPr="000578FA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9D3089" w:rsidRPr="000578FA">
              <w:rPr>
                <w:rFonts w:ascii="Arial" w:hAnsi="Arial" w:cs="Arial"/>
                <w:b/>
                <w:sz w:val="24"/>
                <w:szCs w:val="24"/>
              </w:rPr>
              <w:t xml:space="preserve"> CMDM, CMDPD</w:t>
            </w:r>
          </w:p>
          <w:p w:rsidR="009D3089" w:rsidRPr="000578FA" w:rsidRDefault="009D3089" w:rsidP="001D08E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ANO: 2025</w:t>
            </w:r>
          </w:p>
        </w:tc>
      </w:tr>
      <w:tr w:rsidR="00234A8A" w:rsidRPr="000578FA" w:rsidTr="00BA4A2B">
        <w:trPr>
          <w:trHeight w:val="555"/>
        </w:trPr>
        <w:tc>
          <w:tcPr>
            <w:tcW w:w="3120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MÊS</w:t>
            </w:r>
          </w:p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color w:val="FFFF00"/>
                <w:sz w:val="24"/>
                <w:szCs w:val="24"/>
              </w:rPr>
            </w:pPr>
          </w:p>
        </w:tc>
        <w:tc>
          <w:tcPr>
            <w:tcW w:w="5670" w:type="dxa"/>
          </w:tcPr>
          <w:p w:rsidR="00234A8A" w:rsidRPr="000578FA" w:rsidRDefault="00234A8A" w:rsidP="009D3089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REUNIÃO</w:t>
            </w:r>
          </w:p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34A8A" w:rsidRPr="000578FA" w:rsidTr="00BA4A2B">
        <w:trPr>
          <w:trHeight w:val="555"/>
        </w:trPr>
        <w:tc>
          <w:tcPr>
            <w:tcW w:w="3120" w:type="dxa"/>
            <w:vMerge w:val="restart"/>
            <w:shd w:val="clear" w:color="auto" w:fill="D99594" w:themeFill="accent2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JANEIRO</w:t>
            </w: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28</w:t>
            </w:r>
          </w:p>
        </w:tc>
        <w:tc>
          <w:tcPr>
            <w:tcW w:w="5670" w:type="dxa"/>
          </w:tcPr>
          <w:p w:rsidR="00234A8A" w:rsidRDefault="00234A8A" w:rsidP="00743C5D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 xml:space="preserve">Comissão </w:t>
            </w:r>
            <w:r>
              <w:rPr>
                <w:rFonts w:ascii="Arial" w:hAnsi="Arial" w:cs="Arial"/>
                <w:sz w:val="24"/>
                <w:szCs w:val="24"/>
              </w:rPr>
              <w:t>de Análise d</w:t>
            </w:r>
            <w:r w:rsidRPr="000578FA">
              <w:rPr>
                <w:rFonts w:ascii="Arial" w:hAnsi="Arial" w:cs="Arial"/>
                <w:sz w:val="24"/>
                <w:szCs w:val="24"/>
              </w:rPr>
              <w:t>as Inscriç</w:t>
            </w:r>
            <w:r>
              <w:rPr>
                <w:rFonts w:ascii="Arial" w:hAnsi="Arial" w:cs="Arial"/>
                <w:sz w:val="24"/>
                <w:szCs w:val="24"/>
              </w:rPr>
              <w:t>ões n</w:t>
            </w:r>
            <w:r w:rsidRPr="000578FA">
              <w:rPr>
                <w:rFonts w:ascii="Arial" w:hAnsi="Arial" w:cs="Arial"/>
                <w:sz w:val="24"/>
                <w:szCs w:val="24"/>
              </w:rPr>
              <w:t>o CMAS</w:t>
            </w:r>
            <w:r>
              <w:rPr>
                <w:rFonts w:ascii="Arial" w:hAnsi="Arial" w:cs="Arial"/>
                <w:sz w:val="24"/>
                <w:szCs w:val="24"/>
              </w:rPr>
              <w:t>/Nota Paraná</w:t>
            </w:r>
          </w:p>
          <w:p w:rsidR="00234A8A" w:rsidRPr="000578FA" w:rsidRDefault="00234A8A" w:rsidP="000578FA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(Resolução 18/2024 CMAS)</w:t>
            </w:r>
          </w:p>
        </w:tc>
      </w:tr>
      <w:tr w:rsidR="00234A8A" w:rsidRPr="000578FA" w:rsidTr="00BA4A2B">
        <w:trPr>
          <w:trHeight w:val="555"/>
        </w:trPr>
        <w:tc>
          <w:tcPr>
            <w:tcW w:w="3120" w:type="dxa"/>
            <w:vMerge/>
            <w:shd w:val="clear" w:color="auto" w:fill="D99594" w:themeFill="accent2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30</w:t>
            </w:r>
          </w:p>
        </w:tc>
        <w:tc>
          <w:tcPr>
            <w:tcW w:w="5670" w:type="dxa"/>
          </w:tcPr>
          <w:p w:rsidR="00234A8A" w:rsidRPr="000578FA" w:rsidRDefault="00234A8A" w:rsidP="000578F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234A8A" w:rsidRPr="000578FA" w:rsidTr="00BA4A2B">
        <w:trPr>
          <w:trHeight w:val="300"/>
        </w:trPr>
        <w:tc>
          <w:tcPr>
            <w:tcW w:w="3120" w:type="dxa"/>
            <w:vMerge w:val="restart"/>
            <w:shd w:val="clear" w:color="auto" w:fill="548DD4" w:themeFill="text2" w:themeFillTint="99"/>
          </w:tcPr>
          <w:p w:rsidR="00234A8A" w:rsidRPr="000578FA" w:rsidRDefault="00234A8A" w:rsidP="008E3595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FEVEREIRO</w:t>
            </w:r>
          </w:p>
        </w:tc>
        <w:tc>
          <w:tcPr>
            <w:tcW w:w="2268" w:type="dxa"/>
          </w:tcPr>
          <w:p w:rsidR="00234A8A" w:rsidRPr="000578FA" w:rsidRDefault="00234A8A" w:rsidP="00264DEC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264DEC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234A8A" w:rsidRPr="000578FA" w:rsidTr="00BA4A2B">
        <w:trPr>
          <w:trHeight w:val="345"/>
        </w:trPr>
        <w:tc>
          <w:tcPr>
            <w:tcW w:w="3120" w:type="dxa"/>
            <w:vMerge/>
            <w:shd w:val="clear" w:color="auto" w:fill="548DD4" w:themeFill="text2" w:themeFillTint="99"/>
          </w:tcPr>
          <w:p w:rsidR="00234A8A" w:rsidRPr="000578FA" w:rsidRDefault="00234A8A" w:rsidP="00A82E4C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17</w:t>
            </w:r>
          </w:p>
        </w:tc>
        <w:tc>
          <w:tcPr>
            <w:tcW w:w="5670" w:type="dxa"/>
          </w:tcPr>
          <w:p w:rsidR="00234A8A" w:rsidRPr="00C76167" w:rsidRDefault="00234A8A" w:rsidP="00E10B0E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Comissão Articulação do Conselho Tutelar na Comunidade (Resolução nº 05/2024 CMDCA)</w:t>
            </w:r>
          </w:p>
        </w:tc>
      </w:tr>
      <w:tr w:rsidR="00234A8A" w:rsidRPr="000578FA" w:rsidTr="00BA4A2B">
        <w:trPr>
          <w:trHeight w:val="345"/>
        </w:trPr>
        <w:tc>
          <w:tcPr>
            <w:tcW w:w="3120" w:type="dxa"/>
            <w:vMerge/>
            <w:shd w:val="clear" w:color="auto" w:fill="548DD4" w:themeFill="text2" w:themeFillTint="99"/>
          </w:tcPr>
          <w:p w:rsidR="00234A8A" w:rsidRPr="000578FA" w:rsidRDefault="00234A8A" w:rsidP="00A82E4C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18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b/>
                <w:color w:val="7030A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CONSEA</w:t>
            </w:r>
          </w:p>
        </w:tc>
      </w:tr>
      <w:tr w:rsidR="00234A8A" w:rsidRPr="000578FA" w:rsidTr="00BA4A2B">
        <w:trPr>
          <w:trHeight w:val="330"/>
        </w:trPr>
        <w:tc>
          <w:tcPr>
            <w:tcW w:w="3120" w:type="dxa"/>
            <w:vMerge/>
            <w:shd w:val="clear" w:color="auto" w:fill="548DD4" w:themeFill="text2" w:themeFillTint="99"/>
          </w:tcPr>
          <w:p w:rsidR="00234A8A" w:rsidRPr="000578FA" w:rsidRDefault="00234A8A" w:rsidP="00A82E4C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20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b/>
                <w:color w:val="7030A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234A8A" w:rsidRPr="000578FA" w:rsidTr="00BA4A2B">
        <w:trPr>
          <w:trHeight w:val="330"/>
        </w:trPr>
        <w:tc>
          <w:tcPr>
            <w:tcW w:w="3120" w:type="dxa"/>
            <w:vMerge/>
            <w:shd w:val="clear" w:color="auto" w:fill="548DD4" w:themeFill="text2" w:themeFillTint="99"/>
          </w:tcPr>
          <w:p w:rsidR="00234A8A" w:rsidRPr="000578FA" w:rsidRDefault="00234A8A" w:rsidP="00A82E4C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25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b/>
                <w:color w:val="7030A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CMDM</w:t>
            </w:r>
          </w:p>
        </w:tc>
      </w:tr>
      <w:tr w:rsidR="00234A8A" w:rsidRPr="000578FA" w:rsidTr="00BA4A2B">
        <w:trPr>
          <w:trHeight w:val="945"/>
        </w:trPr>
        <w:tc>
          <w:tcPr>
            <w:tcW w:w="3120" w:type="dxa"/>
            <w:vMerge/>
            <w:shd w:val="clear" w:color="auto" w:fill="548DD4" w:themeFill="text2" w:themeFillTint="99"/>
          </w:tcPr>
          <w:p w:rsidR="00234A8A" w:rsidRPr="000578FA" w:rsidRDefault="00234A8A" w:rsidP="00A82E4C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7334E2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27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7030A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234A8A" w:rsidRPr="000578FA" w:rsidTr="00BA4A2B">
        <w:trPr>
          <w:trHeight w:val="945"/>
        </w:trPr>
        <w:tc>
          <w:tcPr>
            <w:tcW w:w="3120" w:type="dxa"/>
            <w:vMerge w:val="restart"/>
            <w:shd w:val="clear" w:color="auto" w:fill="92D050"/>
          </w:tcPr>
          <w:p w:rsidR="00234A8A" w:rsidRPr="000578FA" w:rsidRDefault="00234A8A" w:rsidP="00A82E4C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MARÇO</w:t>
            </w:r>
          </w:p>
        </w:tc>
        <w:tc>
          <w:tcPr>
            <w:tcW w:w="2268" w:type="dxa"/>
          </w:tcPr>
          <w:p w:rsidR="00234A8A" w:rsidRPr="00573C4E" w:rsidRDefault="00234A8A" w:rsidP="007334E2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73C4E">
              <w:rPr>
                <w:rFonts w:ascii="Arial" w:hAnsi="Arial" w:cs="Arial"/>
                <w:b/>
                <w:sz w:val="24"/>
                <w:szCs w:val="24"/>
              </w:rPr>
              <w:t>05</w:t>
            </w:r>
          </w:p>
        </w:tc>
        <w:tc>
          <w:tcPr>
            <w:tcW w:w="5670" w:type="dxa"/>
          </w:tcPr>
          <w:p w:rsidR="00234A8A" w:rsidRPr="000578FA" w:rsidRDefault="00234A8A" w:rsidP="008C724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Comissão de articulação da V Conferência Municipal dos Direitos da Pessoa Idosa </w:t>
            </w:r>
          </w:p>
        </w:tc>
      </w:tr>
      <w:tr w:rsidR="00234A8A" w:rsidRPr="000578FA" w:rsidTr="00BA4A2B">
        <w:trPr>
          <w:trHeight w:val="945"/>
        </w:trPr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7334E2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06</w:t>
            </w:r>
          </w:p>
        </w:tc>
        <w:tc>
          <w:tcPr>
            <w:tcW w:w="5670" w:type="dxa"/>
          </w:tcPr>
          <w:p w:rsidR="00234A8A" w:rsidRPr="000578FA" w:rsidRDefault="00234A8A" w:rsidP="008C724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Comissão d</w:t>
            </w:r>
            <w:r w:rsidRPr="00D5287B">
              <w:rPr>
                <w:rFonts w:ascii="Arial" w:hAnsi="Arial" w:cs="Arial"/>
                <w:sz w:val="24"/>
                <w:szCs w:val="24"/>
              </w:rPr>
              <w:t>o processo de participação e Controle Social do Programa Federal Bolsa Famíli</w:t>
            </w:r>
            <w:r>
              <w:rPr>
                <w:rFonts w:ascii="Arial" w:hAnsi="Arial" w:cs="Arial"/>
                <w:sz w:val="24"/>
                <w:szCs w:val="24"/>
              </w:rPr>
              <w:t>a (Resolução nº 07/2024 CMAS)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143E83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11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b/>
                <w:color w:val="00B0F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143E83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13</w:t>
            </w:r>
          </w:p>
        </w:tc>
        <w:tc>
          <w:tcPr>
            <w:tcW w:w="5670" w:type="dxa"/>
          </w:tcPr>
          <w:p w:rsidR="00234A8A" w:rsidRPr="000578FA" w:rsidRDefault="00234A8A" w:rsidP="004E0EB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B791E">
              <w:rPr>
                <w:rFonts w:ascii="Arial" w:hAnsi="Arial" w:cs="Arial"/>
                <w:sz w:val="24"/>
                <w:szCs w:val="24"/>
              </w:rPr>
              <w:t xml:space="preserve">Comitê </w:t>
            </w:r>
            <w:r w:rsidRPr="009B791E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de Gestão Colegiada da Escuta Especializada do município de Andirá – PR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(Resolução nº 07/2024 CMDCA)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Default="00234A8A" w:rsidP="00143E83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70BFF">
              <w:rPr>
                <w:rFonts w:ascii="Arial" w:hAnsi="Arial" w:cs="Arial"/>
                <w:b/>
                <w:sz w:val="24"/>
                <w:szCs w:val="24"/>
              </w:rPr>
              <w:t>14</w:t>
            </w:r>
          </w:p>
        </w:tc>
        <w:tc>
          <w:tcPr>
            <w:tcW w:w="5670" w:type="dxa"/>
          </w:tcPr>
          <w:p w:rsidR="00234A8A" w:rsidRPr="00C96835" w:rsidRDefault="00234A8A" w:rsidP="00270BFF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Comissão de Monitoramento do Plano Municipal de Assistência Social 2022-2025 (Resolução </w:t>
            </w: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19/2024 CMAS)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143E83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17</w:t>
            </w:r>
          </w:p>
        </w:tc>
        <w:tc>
          <w:tcPr>
            <w:tcW w:w="5670" w:type="dxa"/>
          </w:tcPr>
          <w:p w:rsidR="00234A8A" w:rsidRPr="000578FA" w:rsidRDefault="00234A8A" w:rsidP="00506D0F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5287B">
              <w:rPr>
                <w:rFonts w:ascii="Arial" w:hAnsi="Arial" w:cs="Arial"/>
                <w:bCs/>
                <w:sz w:val="24"/>
                <w:szCs w:val="24"/>
              </w:rPr>
              <w:t>Comissão de acompanhamento das deliberações da XI Conferência Municipal de Assistência Social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(Resolução nº 20/2024 CMAS)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19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E36C0A" w:themeColor="accent6" w:themeShade="BF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Comissão organizadora da </w:t>
            </w:r>
            <w:r w:rsidRPr="0057520D">
              <w:rPr>
                <w:rFonts w:ascii="Arial" w:hAnsi="Arial" w:cs="Arial"/>
                <w:sz w:val="24"/>
                <w:szCs w:val="24"/>
              </w:rPr>
              <w:t xml:space="preserve">XIII </w:t>
            </w:r>
            <w:r>
              <w:rPr>
                <w:rFonts w:ascii="Arial" w:hAnsi="Arial" w:cs="Arial"/>
                <w:sz w:val="24"/>
                <w:szCs w:val="24"/>
              </w:rPr>
              <w:t>Conferência Municipal de Assistência Social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25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7030A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92D050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34A8A" w:rsidRPr="000578FA" w:rsidRDefault="00234A8A" w:rsidP="00143E83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27</w:t>
            </w:r>
          </w:p>
        </w:tc>
        <w:tc>
          <w:tcPr>
            <w:tcW w:w="5670" w:type="dxa"/>
          </w:tcPr>
          <w:p w:rsidR="00234A8A" w:rsidRPr="000578FA" w:rsidRDefault="00234A8A" w:rsidP="00886D85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E36C0A" w:themeColor="accent6" w:themeShade="BF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234A8A" w:rsidRPr="000578FA" w:rsidTr="00BA4A2B">
        <w:tc>
          <w:tcPr>
            <w:tcW w:w="3120" w:type="dxa"/>
            <w:vMerge w:val="restart"/>
            <w:shd w:val="clear" w:color="auto" w:fill="B2A1C7" w:themeFill="accent4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ABRIL</w:t>
            </w: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03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2A1C7" w:themeFill="accent4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143E83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08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2A1C7" w:themeFill="accent4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CONSEA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2A1C7" w:themeFill="accent4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16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2A1C7" w:themeFill="accent4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23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CMDM</w:t>
            </w:r>
          </w:p>
        </w:tc>
      </w:tr>
      <w:tr w:rsidR="00234A8A" w:rsidRPr="000578FA" w:rsidTr="0085161B">
        <w:trPr>
          <w:trHeight w:val="603"/>
        </w:trPr>
        <w:tc>
          <w:tcPr>
            <w:tcW w:w="3120" w:type="dxa"/>
            <w:vMerge/>
            <w:shd w:val="clear" w:color="auto" w:fill="B2A1C7" w:themeFill="accent4" w:themeFillTint="99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385070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29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234A8A" w:rsidRPr="000578FA" w:rsidTr="00BA4A2B">
        <w:tc>
          <w:tcPr>
            <w:tcW w:w="3120" w:type="dxa"/>
            <w:vMerge w:val="restart"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MAIO</w:t>
            </w: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06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</w:tc>
        <w:tc>
          <w:tcPr>
            <w:tcW w:w="5670" w:type="dxa"/>
          </w:tcPr>
          <w:p w:rsidR="00234A8A" w:rsidRPr="00FE49E3" w:rsidRDefault="00234A8A" w:rsidP="00506D0F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 xml:space="preserve">Comissão de </w:t>
            </w:r>
            <w:r>
              <w:rPr>
                <w:rFonts w:ascii="Arial" w:hAnsi="Arial" w:cs="Arial"/>
                <w:sz w:val="24"/>
                <w:szCs w:val="24"/>
              </w:rPr>
              <w:t>Análise das I</w:t>
            </w:r>
            <w:r w:rsidRPr="000578FA">
              <w:rPr>
                <w:rFonts w:ascii="Arial" w:hAnsi="Arial" w:cs="Arial"/>
                <w:sz w:val="24"/>
                <w:szCs w:val="24"/>
              </w:rPr>
              <w:t>nscriç</w:t>
            </w:r>
            <w:r>
              <w:rPr>
                <w:rFonts w:ascii="Arial" w:hAnsi="Arial" w:cs="Arial"/>
                <w:sz w:val="24"/>
                <w:szCs w:val="24"/>
              </w:rPr>
              <w:t>õ</w:t>
            </w:r>
            <w:r w:rsidRPr="000578FA">
              <w:rPr>
                <w:rFonts w:ascii="Arial" w:hAnsi="Arial" w:cs="Arial"/>
                <w:sz w:val="24"/>
                <w:szCs w:val="24"/>
              </w:rPr>
              <w:t>es no CMAS</w:t>
            </w:r>
            <w:r>
              <w:rPr>
                <w:rFonts w:ascii="Arial" w:hAnsi="Arial" w:cs="Arial"/>
                <w:sz w:val="24"/>
                <w:szCs w:val="24"/>
              </w:rPr>
              <w:t>/Nota Paraná (Resolução 18/2024 CMAS)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14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DB4069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</w:t>
            </w:r>
          </w:p>
        </w:tc>
        <w:tc>
          <w:tcPr>
            <w:tcW w:w="5670" w:type="dxa"/>
          </w:tcPr>
          <w:p w:rsidR="00234A8A" w:rsidRPr="000578FA" w:rsidRDefault="00234A8A" w:rsidP="00082ED7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Comissão de Monitoramento do Plano Municipal de Assistência Social 2022-2025 (Resolução 19/2024 CMAS)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22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26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Comissão de articulação da V Conferência Municipal dos Direitos da Pessoa Idosa </w:t>
            </w:r>
          </w:p>
        </w:tc>
      </w:tr>
      <w:tr w:rsidR="00234A8A" w:rsidRPr="000578FA" w:rsidTr="00BA4A2B">
        <w:trPr>
          <w:trHeight w:val="510"/>
        </w:trPr>
        <w:tc>
          <w:tcPr>
            <w:tcW w:w="3120" w:type="dxa"/>
            <w:vMerge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28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234A8A" w:rsidRPr="000578FA" w:rsidTr="00BA4A2B">
        <w:trPr>
          <w:trHeight w:val="315"/>
        </w:trPr>
        <w:tc>
          <w:tcPr>
            <w:tcW w:w="3120" w:type="dxa"/>
            <w:vMerge/>
            <w:shd w:val="clear" w:color="auto" w:fill="FFFF00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E24709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29</w:t>
            </w:r>
          </w:p>
        </w:tc>
        <w:tc>
          <w:tcPr>
            <w:tcW w:w="5670" w:type="dxa"/>
          </w:tcPr>
          <w:p w:rsidR="00234A8A" w:rsidRPr="00DE69C0" w:rsidRDefault="00234A8A" w:rsidP="00082ED7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Comissão de m</w:t>
            </w:r>
            <w:r w:rsidRPr="009B791E">
              <w:rPr>
                <w:rFonts w:ascii="Arial" w:hAnsi="Arial" w:cs="Arial"/>
                <w:sz w:val="24"/>
                <w:szCs w:val="24"/>
              </w:rPr>
              <w:t>onitoramento do Plano de Ação para Enfrentamento ao uso de álcool e outras drogas por crianças e adolescentes</w:t>
            </w:r>
            <w:r>
              <w:rPr>
                <w:rFonts w:ascii="Arial" w:hAnsi="Arial" w:cs="Arial"/>
                <w:sz w:val="24"/>
                <w:szCs w:val="24"/>
              </w:rPr>
              <w:t xml:space="preserve"> (Resolução nº 03/2024</w:t>
            </w:r>
            <w:r w:rsidR="0085161B">
              <w:rPr>
                <w:rFonts w:ascii="Arial" w:hAnsi="Arial" w:cs="Arial"/>
                <w:sz w:val="24"/>
                <w:szCs w:val="24"/>
              </w:rPr>
              <w:t xml:space="preserve"> CMDCA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234A8A" w:rsidRPr="000578FA" w:rsidTr="00BA4A2B">
        <w:tc>
          <w:tcPr>
            <w:tcW w:w="3120" w:type="dxa"/>
            <w:vMerge w:val="restart"/>
            <w:shd w:val="clear" w:color="auto" w:fill="B8CCE4" w:themeFill="accent1" w:themeFillTint="66"/>
          </w:tcPr>
          <w:p w:rsidR="00234A8A" w:rsidRPr="00F56EF8" w:rsidRDefault="00234A8A" w:rsidP="001067FB">
            <w:pPr>
              <w:shd w:val="clear" w:color="auto" w:fill="F2F2F2" w:themeFill="background1" w:themeFillShade="F2"/>
              <w:tabs>
                <w:tab w:val="left" w:pos="345"/>
                <w:tab w:val="center" w:pos="88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F56EF8">
              <w:rPr>
                <w:rFonts w:ascii="Arial" w:hAnsi="Arial" w:cs="Arial"/>
                <w:b/>
                <w:sz w:val="24"/>
                <w:szCs w:val="24"/>
              </w:rPr>
              <w:tab/>
              <w:t>JUNHO</w:t>
            </w: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03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8CCE4" w:themeFill="accent1" w:themeFillTint="66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05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CONSEA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8CCE4" w:themeFill="accent1" w:themeFillTint="66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11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8CCE4" w:themeFill="accent1" w:themeFillTint="66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16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Comissão de articulação do Processo Eleitoral da Sociedade Civil no CMAS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8CCE4" w:themeFill="accent1" w:themeFillTint="66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17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8CCE4" w:themeFill="accent1" w:themeFillTint="66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24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CMDM</w:t>
            </w:r>
          </w:p>
        </w:tc>
      </w:tr>
      <w:tr w:rsidR="00234A8A" w:rsidRPr="000578FA" w:rsidTr="00BA4A2B">
        <w:tc>
          <w:tcPr>
            <w:tcW w:w="3120" w:type="dxa"/>
            <w:vMerge/>
            <w:shd w:val="clear" w:color="auto" w:fill="B8CCE4" w:themeFill="accent1" w:themeFillTint="66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34A8A" w:rsidRPr="000578FA" w:rsidRDefault="00234A8A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26</w:t>
            </w:r>
          </w:p>
        </w:tc>
        <w:tc>
          <w:tcPr>
            <w:tcW w:w="5670" w:type="dxa"/>
          </w:tcPr>
          <w:p w:rsidR="00234A8A" w:rsidRPr="000578FA" w:rsidRDefault="00234A8A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8332C9" w:rsidRPr="000578FA" w:rsidTr="00BA4A2B">
        <w:tc>
          <w:tcPr>
            <w:tcW w:w="3120" w:type="dxa"/>
            <w:vMerge/>
            <w:shd w:val="clear" w:color="auto" w:fill="B8CCE4" w:themeFill="accent1" w:themeFillTint="66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30</w:t>
            </w:r>
          </w:p>
        </w:tc>
        <w:tc>
          <w:tcPr>
            <w:tcW w:w="5670" w:type="dxa"/>
          </w:tcPr>
          <w:p w:rsidR="008332C9" w:rsidRPr="000578FA" w:rsidRDefault="008332C9" w:rsidP="000E4044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Comissão organizadora da </w:t>
            </w:r>
            <w:r w:rsidRPr="0057520D">
              <w:rPr>
                <w:rFonts w:ascii="Arial" w:hAnsi="Arial" w:cs="Arial"/>
                <w:sz w:val="24"/>
                <w:szCs w:val="24"/>
              </w:rPr>
              <w:t xml:space="preserve">XIII </w:t>
            </w:r>
            <w:r>
              <w:rPr>
                <w:rFonts w:ascii="Arial" w:hAnsi="Arial" w:cs="Arial"/>
                <w:sz w:val="24"/>
                <w:szCs w:val="24"/>
              </w:rPr>
              <w:t>Conferência Municipal de Assistência Social</w:t>
            </w:r>
          </w:p>
        </w:tc>
      </w:tr>
      <w:tr w:rsidR="008332C9" w:rsidRPr="000578FA" w:rsidTr="00BA4A2B">
        <w:tc>
          <w:tcPr>
            <w:tcW w:w="3120" w:type="dxa"/>
            <w:vMerge w:val="restart"/>
            <w:shd w:val="clear" w:color="auto" w:fill="948A54" w:themeFill="background2" w:themeFillShade="80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JULHO</w:t>
            </w:r>
          </w:p>
        </w:tc>
        <w:tc>
          <w:tcPr>
            <w:tcW w:w="2268" w:type="dxa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08</w:t>
            </w:r>
          </w:p>
        </w:tc>
        <w:tc>
          <w:tcPr>
            <w:tcW w:w="5670" w:type="dxa"/>
          </w:tcPr>
          <w:p w:rsidR="008332C9" w:rsidRPr="000578FA" w:rsidRDefault="008332C9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8332C9" w:rsidRPr="000578FA" w:rsidTr="00BA4A2B">
        <w:tc>
          <w:tcPr>
            <w:tcW w:w="3120" w:type="dxa"/>
            <w:vMerge/>
            <w:shd w:val="clear" w:color="auto" w:fill="948A54" w:themeFill="background2" w:themeFillShade="80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  <w:tc>
          <w:tcPr>
            <w:tcW w:w="5670" w:type="dxa"/>
          </w:tcPr>
          <w:p w:rsidR="008332C9" w:rsidRPr="000578FA" w:rsidRDefault="008332C9" w:rsidP="001D543C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Comissão de m</w:t>
            </w:r>
            <w:r w:rsidRPr="009B791E">
              <w:rPr>
                <w:rFonts w:ascii="Arial" w:hAnsi="Arial" w:cs="Arial"/>
                <w:sz w:val="24"/>
                <w:szCs w:val="24"/>
              </w:rPr>
              <w:t>onitoramento do Plano de Ação para Enfrentamento ao uso de álcool e outras drogas por crianças e adolescentes</w:t>
            </w:r>
            <w:r>
              <w:rPr>
                <w:rFonts w:ascii="Arial" w:hAnsi="Arial" w:cs="Arial"/>
                <w:sz w:val="24"/>
                <w:szCs w:val="24"/>
              </w:rPr>
              <w:t xml:space="preserve"> (Resolução nº 03/2024</w:t>
            </w:r>
            <w:r w:rsidR="001D543C">
              <w:rPr>
                <w:rFonts w:ascii="Arial" w:hAnsi="Arial" w:cs="Arial"/>
                <w:sz w:val="24"/>
                <w:szCs w:val="24"/>
              </w:rPr>
              <w:t xml:space="preserve"> CMDCA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8332C9" w:rsidRPr="000578FA" w:rsidTr="00BA4A2B">
        <w:tc>
          <w:tcPr>
            <w:tcW w:w="3120" w:type="dxa"/>
            <w:vMerge/>
            <w:shd w:val="clear" w:color="auto" w:fill="948A54" w:themeFill="background2" w:themeFillShade="80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8332C9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14</w:t>
            </w:r>
          </w:p>
        </w:tc>
        <w:tc>
          <w:tcPr>
            <w:tcW w:w="5670" w:type="dxa"/>
          </w:tcPr>
          <w:p w:rsidR="008332C9" w:rsidRDefault="008332C9" w:rsidP="001D543C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Comissão de elaboração do Plano Municipal de Assistência </w:t>
            </w:r>
            <w:r w:rsidRPr="008D7C82">
              <w:rPr>
                <w:rFonts w:ascii="Arial" w:hAnsi="Arial" w:cs="Arial"/>
                <w:bCs/>
                <w:sz w:val="24"/>
                <w:szCs w:val="24"/>
              </w:rPr>
              <w:t>Social 2026-2029</w:t>
            </w:r>
            <w:r w:rsidRPr="00156AFB">
              <w:rPr>
                <w:rFonts w:ascii="Arial" w:hAnsi="Arial" w:cs="Arial"/>
                <w:bCs/>
                <w:color w:val="FF0000"/>
                <w:sz w:val="24"/>
                <w:szCs w:val="24"/>
              </w:rPr>
              <w:t xml:space="preserve"> </w:t>
            </w:r>
          </w:p>
        </w:tc>
      </w:tr>
      <w:tr w:rsidR="008332C9" w:rsidRPr="000578FA" w:rsidTr="00BA4A2B">
        <w:tc>
          <w:tcPr>
            <w:tcW w:w="3120" w:type="dxa"/>
            <w:vMerge/>
            <w:shd w:val="clear" w:color="auto" w:fill="948A54" w:themeFill="background2" w:themeFillShade="80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16</w:t>
            </w:r>
          </w:p>
        </w:tc>
        <w:tc>
          <w:tcPr>
            <w:tcW w:w="5670" w:type="dxa"/>
          </w:tcPr>
          <w:p w:rsidR="008332C9" w:rsidRPr="000578FA" w:rsidRDefault="008332C9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8332C9" w:rsidRPr="000578FA" w:rsidTr="00BA4A2B">
        <w:tc>
          <w:tcPr>
            <w:tcW w:w="3120" w:type="dxa"/>
            <w:vMerge/>
            <w:shd w:val="clear" w:color="auto" w:fill="948A54" w:themeFill="background2" w:themeFillShade="80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8332C9" w:rsidRPr="000578FA" w:rsidRDefault="008332C9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21</w:t>
            </w:r>
          </w:p>
        </w:tc>
        <w:tc>
          <w:tcPr>
            <w:tcW w:w="5670" w:type="dxa"/>
          </w:tcPr>
          <w:p w:rsidR="008332C9" w:rsidRPr="000578FA" w:rsidRDefault="008332C9" w:rsidP="00E03F7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E3088">
              <w:rPr>
                <w:rFonts w:ascii="Arial" w:hAnsi="Arial" w:cs="Arial"/>
                <w:sz w:val="24"/>
                <w:szCs w:val="24"/>
              </w:rPr>
              <w:t>Comissão Intersetorial de Acompanhamento do SINASE</w:t>
            </w:r>
            <w:r>
              <w:rPr>
                <w:rFonts w:ascii="Arial" w:hAnsi="Arial" w:cs="Arial"/>
                <w:sz w:val="24"/>
                <w:szCs w:val="24"/>
              </w:rPr>
              <w:t xml:space="preserve"> (Resolução nº 35/2024 CMDCA)</w:t>
            </w:r>
          </w:p>
        </w:tc>
      </w:tr>
      <w:tr w:rsidR="002B4706" w:rsidRPr="000578FA" w:rsidTr="00BA4A2B">
        <w:tc>
          <w:tcPr>
            <w:tcW w:w="3120" w:type="dxa"/>
            <w:vMerge/>
            <w:shd w:val="clear" w:color="auto" w:fill="948A54" w:themeFill="background2" w:themeFillShade="80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24</w:t>
            </w:r>
          </w:p>
        </w:tc>
        <w:tc>
          <w:tcPr>
            <w:tcW w:w="5670" w:type="dxa"/>
          </w:tcPr>
          <w:p w:rsidR="002B4706" w:rsidRPr="000578FA" w:rsidRDefault="002B4706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2B4706" w:rsidRPr="000578FA" w:rsidTr="00BA4A2B">
        <w:tc>
          <w:tcPr>
            <w:tcW w:w="3120" w:type="dxa"/>
            <w:vMerge/>
            <w:shd w:val="clear" w:color="auto" w:fill="948A54" w:themeFill="background2" w:themeFillShade="80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30</w:t>
            </w:r>
          </w:p>
        </w:tc>
        <w:tc>
          <w:tcPr>
            <w:tcW w:w="5670" w:type="dxa"/>
          </w:tcPr>
          <w:p w:rsidR="002B4706" w:rsidRPr="000578FA" w:rsidRDefault="002B4706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2B4706" w:rsidRPr="000578FA" w:rsidTr="00BA4A2B">
        <w:tc>
          <w:tcPr>
            <w:tcW w:w="3120" w:type="dxa"/>
            <w:vMerge w:val="restart"/>
            <w:shd w:val="clear" w:color="auto" w:fill="FABF8F" w:themeFill="accent6" w:themeFillTint="99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AGOSTO</w:t>
            </w:r>
          </w:p>
        </w:tc>
        <w:tc>
          <w:tcPr>
            <w:tcW w:w="2268" w:type="dxa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05</w:t>
            </w:r>
          </w:p>
        </w:tc>
        <w:tc>
          <w:tcPr>
            <w:tcW w:w="5670" w:type="dxa"/>
          </w:tcPr>
          <w:p w:rsidR="002B4706" w:rsidRPr="000578FA" w:rsidRDefault="002B4706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2B4706" w:rsidRPr="000578FA" w:rsidTr="00BA4A2B">
        <w:tc>
          <w:tcPr>
            <w:tcW w:w="3120" w:type="dxa"/>
            <w:vMerge/>
            <w:shd w:val="clear" w:color="auto" w:fill="FABF8F" w:themeFill="accent6" w:themeFillTint="99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07</w:t>
            </w:r>
          </w:p>
        </w:tc>
        <w:tc>
          <w:tcPr>
            <w:tcW w:w="5670" w:type="dxa"/>
          </w:tcPr>
          <w:p w:rsidR="002B4706" w:rsidRPr="000578FA" w:rsidRDefault="002B4706" w:rsidP="001D543C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Comissão de </w:t>
            </w:r>
            <w:r w:rsidRPr="009B791E">
              <w:rPr>
                <w:rFonts w:ascii="Arial" w:hAnsi="Arial" w:cs="Arial"/>
                <w:sz w:val="24"/>
                <w:szCs w:val="24"/>
              </w:rPr>
              <w:t>Inscrição dos programas/serviços e  registro das entidades não-governamentais no Conselho Municipal dos Direitos da Criança e do Adolescente de Andirá – PR</w:t>
            </w:r>
            <w:r>
              <w:rPr>
                <w:rFonts w:ascii="Arial" w:hAnsi="Arial" w:cs="Arial"/>
                <w:sz w:val="24"/>
                <w:szCs w:val="24"/>
              </w:rPr>
              <w:t xml:space="preserve"> (Resolução 02/2024 CMDCA)</w:t>
            </w:r>
          </w:p>
        </w:tc>
      </w:tr>
      <w:tr w:rsidR="002B4706" w:rsidRPr="000578FA" w:rsidTr="00BA4A2B">
        <w:tc>
          <w:tcPr>
            <w:tcW w:w="3120" w:type="dxa"/>
            <w:vMerge/>
            <w:shd w:val="clear" w:color="auto" w:fill="FABF8F" w:themeFill="accent6" w:themeFillTint="99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13</w:t>
            </w:r>
          </w:p>
        </w:tc>
        <w:tc>
          <w:tcPr>
            <w:tcW w:w="5670" w:type="dxa"/>
          </w:tcPr>
          <w:p w:rsidR="002B4706" w:rsidRPr="000578FA" w:rsidRDefault="002B4706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2B4706" w:rsidRPr="000578FA" w:rsidTr="00BA4A2B">
        <w:tc>
          <w:tcPr>
            <w:tcW w:w="3120" w:type="dxa"/>
            <w:vMerge/>
            <w:shd w:val="clear" w:color="auto" w:fill="FABF8F" w:themeFill="accent6" w:themeFillTint="99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2B4706" w:rsidRPr="000578FA" w:rsidRDefault="002B4706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19</w:t>
            </w:r>
          </w:p>
        </w:tc>
        <w:tc>
          <w:tcPr>
            <w:tcW w:w="5670" w:type="dxa"/>
          </w:tcPr>
          <w:p w:rsidR="002B4706" w:rsidRPr="000578FA" w:rsidRDefault="002B4706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FABF8F" w:themeFill="accent6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21</w:t>
            </w:r>
          </w:p>
        </w:tc>
        <w:tc>
          <w:tcPr>
            <w:tcW w:w="5670" w:type="dxa"/>
          </w:tcPr>
          <w:p w:rsidR="00067580" w:rsidRPr="000578FA" w:rsidRDefault="00067580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FABF8F" w:themeFill="accent6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26</w:t>
            </w:r>
          </w:p>
        </w:tc>
        <w:tc>
          <w:tcPr>
            <w:tcW w:w="5670" w:type="dxa"/>
          </w:tcPr>
          <w:p w:rsidR="00067580" w:rsidRPr="000578FA" w:rsidRDefault="00067580" w:rsidP="00D01B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CMDM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FABF8F" w:themeFill="accent6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28</w:t>
            </w:r>
          </w:p>
        </w:tc>
        <w:tc>
          <w:tcPr>
            <w:tcW w:w="5670" w:type="dxa"/>
          </w:tcPr>
          <w:p w:rsidR="00067580" w:rsidRPr="000578FA" w:rsidRDefault="00067580" w:rsidP="00A90399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CONSEA</w:t>
            </w:r>
          </w:p>
        </w:tc>
      </w:tr>
      <w:tr w:rsidR="00067580" w:rsidRPr="000578FA" w:rsidTr="00BA4A2B">
        <w:tc>
          <w:tcPr>
            <w:tcW w:w="3120" w:type="dxa"/>
            <w:vMerge w:val="restart"/>
            <w:shd w:val="clear" w:color="auto" w:fill="D6E3BC" w:themeFill="accent3" w:themeFillTint="66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SETEMBRO</w:t>
            </w: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09</w:t>
            </w:r>
          </w:p>
        </w:tc>
        <w:tc>
          <w:tcPr>
            <w:tcW w:w="5670" w:type="dxa"/>
          </w:tcPr>
          <w:p w:rsidR="00067580" w:rsidRPr="000578FA" w:rsidRDefault="00067580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6E3BC" w:themeFill="accent3" w:themeFillTint="66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4177CB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77CB">
              <w:rPr>
                <w:rFonts w:ascii="Arial" w:hAnsi="Arial" w:cs="Arial"/>
                <w:b/>
                <w:sz w:val="24"/>
                <w:szCs w:val="24"/>
              </w:rPr>
              <w:t>11</w:t>
            </w:r>
          </w:p>
        </w:tc>
        <w:tc>
          <w:tcPr>
            <w:tcW w:w="5670" w:type="dxa"/>
          </w:tcPr>
          <w:p w:rsidR="00067580" w:rsidRPr="000578FA" w:rsidRDefault="00067580" w:rsidP="00082ED7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37240">
              <w:rPr>
                <w:rFonts w:ascii="Arial" w:hAnsi="Arial" w:cs="Arial"/>
                <w:sz w:val="24"/>
                <w:szCs w:val="24"/>
              </w:rPr>
              <w:t>Comissão de análise da inscrição e renovação da inscrição de programas e serviços das entidades governamentais e não governamentais de assistência ao idoso (Resolução</w:t>
            </w:r>
            <w:r>
              <w:rPr>
                <w:rFonts w:ascii="Arial" w:hAnsi="Arial" w:cs="Arial"/>
                <w:sz w:val="24"/>
                <w:szCs w:val="24"/>
              </w:rPr>
              <w:t xml:space="preserve"> nº 06/2022 </w:t>
            </w:r>
            <w:r w:rsidRPr="00137240">
              <w:rPr>
                <w:rFonts w:ascii="Arial" w:hAnsi="Arial" w:cs="Arial"/>
                <w:sz w:val="24"/>
                <w:szCs w:val="24"/>
              </w:rPr>
              <w:t xml:space="preserve">CMDI) 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6E3BC" w:themeFill="accent3" w:themeFillTint="66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4177CB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15</w:t>
            </w:r>
          </w:p>
        </w:tc>
        <w:tc>
          <w:tcPr>
            <w:tcW w:w="5670" w:type="dxa"/>
          </w:tcPr>
          <w:p w:rsidR="00067580" w:rsidRPr="004177CB" w:rsidRDefault="00067580" w:rsidP="00070B1F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Comissão de Acompanhamento das deliberações da </w:t>
            </w:r>
            <w:r w:rsidRPr="009A1480">
              <w:rPr>
                <w:rFonts w:ascii="Arial" w:hAnsi="Arial" w:cs="Arial"/>
                <w:sz w:val="24"/>
                <w:szCs w:val="24"/>
              </w:rPr>
              <w:t>IX Conferência Municipal dos Direitos da Criança e do Adolescente do município de Andirá/PR</w:t>
            </w:r>
            <w:r>
              <w:rPr>
                <w:rFonts w:ascii="Arial" w:hAnsi="Arial" w:cs="Arial"/>
                <w:sz w:val="24"/>
                <w:szCs w:val="24"/>
              </w:rPr>
              <w:t xml:space="preserve"> (Resolução nº 09/2024) 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6E3BC" w:themeFill="accent3" w:themeFillTint="66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17</w:t>
            </w:r>
          </w:p>
        </w:tc>
        <w:tc>
          <w:tcPr>
            <w:tcW w:w="5670" w:type="dxa"/>
          </w:tcPr>
          <w:p w:rsidR="00067580" w:rsidRPr="000578FA" w:rsidRDefault="00067580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6E3BC" w:themeFill="accent3" w:themeFillTint="66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23</w:t>
            </w:r>
          </w:p>
        </w:tc>
        <w:tc>
          <w:tcPr>
            <w:tcW w:w="5670" w:type="dxa"/>
          </w:tcPr>
          <w:p w:rsidR="00067580" w:rsidRPr="000578FA" w:rsidRDefault="00067580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6E3BC" w:themeFill="accent3" w:themeFillTint="66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25</w:t>
            </w:r>
          </w:p>
        </w:tc>
        <w:tc>
          <w:tcPr>
            <w:tcW w:w="5670" w:type="dxa"/>
          </w:tcPr>
          <w:p w:rsidR="00067580" w:rsidRPr="000578FA" w:rsidRDefault="00067580" w:rsidP="00A90399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067580" w:rsidRPr="000578FA" w:rsidTr="00BA4A2B">
        <w:tc>
          <w:tcPr>
            <w:tcW w:w="3120" w:type="dxa"/>
            <w:shd w:val="clear" w:color="auto" w:fill="D6E3BC" w:themeFill="accent3" w:themeFillTint="66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29</w:t>
            </w:r>
          </w:p>
        </w:tc>
        <w:tc>
          <w:tcPr>
            <w:tcW w:w="5670" w:type="dxa"/>
          </w:tcPr>
          <w:p w:rsidR="00067580" w:rsidRPr="00E26058" w:rsidRDefault="00067580" w:rsidP="00070B1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E26058">
              <w:rPr>
                <w:rFonts w:ascii="Arial" w:hAnsi="Arial" w:cs="Arial"/>
                <w:sz w:val="24"/>
                <w:szCs w:val="24"/>
              </w:rPr>
              <w:t>Reunião da Comissão de análise das inscrições do CMDI</w:t>
            </w:r>
          </w:p>
        </w:tc>
      </w:tr>
      <w:tr w:rsidR="00067580" w:rsidRPr="000578FA" w:rsidTr="00BA4A2B">
        <w:tc>
          <w:tcPr>
            <w:tcW w:w="3120" w:type="dxa"/>
            <w:vMerge w:val="restart"/>
            <w:shd w:val="clear" w:color="auto" w:fill="D99594" w:themeFill="accent2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OUTUBRO</w:t>
            </w: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02</w:t>
            </w:r>
          </w:p>
        </w:tc>
        <w:tc>
          <w:tcPr>
            <w:tcW w:w="5670" w:type="dxa"/>
          </w:tcPr>
          <w:p w:rsidR="00067580" w:rsidRPr="000578FA" w:rsidRDefault="00067580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99594" w:themeFill="accent2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09</w:t>
            </w:r>
          </w:p>
        </w:tc>
        <w:tc>
          <w:tcPr>
            <w:tcW w:w="5670" w:type="dxa"/>
          </w:tcPr>
          <w:p w:rsidR="00067580" w:rsidRPr="000578FA" w:rsidRDefault="00067580" w:rsidP="00070B1F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Comissão de </w:t>
            </w:r>
            <w:r w:rsidRPr="009B791E">
              <w:rPr>
                <w:rFonts w:ascii="Arial" w:hAnsi="Arial" w:cs="Arial"/>
                <w:sz w:val="24"/>
                <w:szCs w:val="24"/>
              </w:rPr>
              <w:t>Inscrição dos programas/serviços e  registro das entidades não-governamentais no Conselho Municipal dos Direitos da Criança e do Adolescente de Andirá – PR</w:t>
            </w:r>
            <w:r>
              <w:rPr>
                <w:rFonts w:ascii="Arial" w:hAnsi="Arial" w:cs="Arial"/>
                <w:sz w:val="24"/>
                <w:szCs w:val="24"/>
              </w:rPr>
              <w:t xml:space="preserve"> (Resolução 02/2024 CMDCA)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99594" w:themeFill="accent2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07</w:t>
            </w:r>
          </w:p>
        </w:tc>
        <w:tc>
          <w:tcPr>
            <w:tcW w:w="5670" w:type="dxa"/>
          </w:tcPr>
          <w:p w:rsidR="00067580" w:rsidRPr="000578FA" w:rsidRDefault="00067580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99594" w:themeFill="accent2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15</w:t>
            </w:r>
          </w:p>
        </w:tc>
        <w:tc>
          <w:tcPr>
            <w:tcW w:w="5670" w:type="dxa"/>
          </w:tcPr>
          <w:p w:rsidR="00067580" w:rsidRPr="000578FA" w:rsidRDefault="00067580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99594" w:themeFill="accent2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21</w:t>
            </w:r>
          </w:p>
        </w:tc>
        <w:tc>
          <w:tcPr>
            <w:tcW w:w="5670" w:type="dxa"/>
          </w:tcPr>
          <w:p w:rsidR="00067580" w:rsidRPr="00565606" w:rsidRDefault="00067580" w:rsidP="00070B1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0443">
              <w:rPr>
                <w:rFonts w:ascii="Arial" w:hAnsi="Arial" w:cs="Arial"/>
                <w:sz w:val="24"/>
                <w:szCs w:val="24"/>
              </w:rPr>
              <w:t>Comissão de Acompanhamento, Monitoramento e Avaliação do Plano Decenal dos Direitos da Criança e do Adolescente  (2017-2026)</w:t>
            </w:r>
            <w:r>
              <w:rPr>
                <w:rFonts w:ascii="Arial" w:hAnsi="Arial" w:cs="Arial"/>
                <w:sz w:val="24"/>
                <w:szCs w:val="24"/>
              </w:rPr>
              <w:t xml:space="preserve"> Resolução nº 06/2024 CMDCA</w:t>
            </w:r>
          </w:p>
        </w:tc>
      </w:tr>
      <w:tr w:rsidR="00067580" w:rsidRPr="000578FA" w:rsidTr="00BA4A2B">
        <w:tc>
          <w:tcPr>
            <w:tcW w:w="3120" w:type="dxa"/>
            <w:vMerge/>
            <w:shd w:val="clear" w:color="auto" w:fill="D99594" w:themeFill="accent2" w:themeFillTint="99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67580" w:rsidRPr="000578FA" w:rsidRDefault="00067580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23</w:t>
            </w:r>
          </w:p>
        </w:tc>
        <w:tc>
          <w:tcPr>
            <w:tcW w:w="5670" w:type="dxa"/>
          </w:tcPr>
          <w:p w:rsidR="00067580" w:rsidRPr="000578FA" w:rsidRDefault="00067580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CMDM</w:t>
            </w:r>
          </w:p>
        </w:tc>
      </w:tr>
      <w:tr w:rsidR="005E542E" w:rsidRPr="000578FA" w:rsidTr="00BA4A2B">
        <w:tc>
          <w:tcPr>
            <w:tcW w:w="3120" w:type="dxa"/>
            <w:vMerge/>
            <w:shd w:val="clear" w:color="auto" w:fill="D99594" w:themeFill="accent2" w:themeFillTint="99"/>
          </w:tcPr>
          <w:p w:rsidR="005E542E" w:rsidRPr="000578FA" w:rsidRDefault="005E542E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5E542E" w:rsidRPr="000578FA" w:rsidRDefault="005E542E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28</w:t>
            </w:r>
          </w:p>
        </w:tc>
        <w:tc>
          <w:tcPr>
            <w:tcW w:w="5670" w:type="dxa"/>
          </w:tcPr>
          <w:p w:rsidR="005E542E" w:rsidRPr="000578FA" w:rsidRDefault="005E542E" w:rsidP="00E6687F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5E542E" w:rsidRPr="000578FA" w:rsidTr="00BA4A2B">
        <w:tc>
          <w:tcPr>
            <w:tcW w:w="3120" w:type="dxa"/>
            <w:vMerge/>
            <w:shd w:val="clear" w:color="auto" w:fill="D99594" w:themeFill="accent2" w:themeFillTint="99"/>
          </w:tcPr>
          <w:p w:rsidR="005E542E" w:rsidRPr="000578FA" w:rsidRDefault="005E542E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5E542E" w:rsidRPr="000578FA" w:rsidRDefault="005E542E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30</w:t>
            </w:r>
          </w:p>
        </w:tc>
        <w:tc>
          <w:tcPr>
            <w:tcW w:w="5670" w:type="dxa"/>
          </w:tcPr>
          <w:p w:rsidR="005E542E" w:rsidRPr="000578FA" w:rsidRDefault="005E542E" w:rsidP="00A90399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CONSEA</w:t>
            </w:r>
          </w:p>
        </w:tc>
      </w:tr>
      <w:tr w:rsidR="005E542E" w:rsidRPr="000578FA" w:rsidTr="00BA4A2B">
        <w:tc>
          <w:tcPr>
            <w:tcW w:w="3120" w:type="dxa"/>
            <w:vMerge w:val="restart"/>
            <w:shd w:val="clear" w:color="auto" w:fill="A6A6A6" w:themeFill="background1" w:themeFillShade="A6"/>
          </w:tcPr>
          <w:p w:rsidR="005E542E" w:rsidRPr="000578FA" w:rsidRDefault="005E542E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NOVEMBRO</w:t>
            </w:r>
          </w:p>
        </w:tc>
        <w:tc>
          <w:tcPr>
            <w:tcW w:w="2268" w:type="dxa"/>
          </w:tcPr>
          <w:p w:rsidR="005E542E" w:rsidRPr="000578FA" w:rsidRDefault="005E542E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04</w:t>
            </w:r>
          </w:p>
        </w:tc>
        <w:tc>
          <w:tcPr>
            <w:tcW w:w="5670" w:type="dxa"/>
          </w:tcPr>
          <w:p w:rsidR="005E542E" w:rsidRPr="000578FA" w:rsidRDefault="005E542E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E05917" w:rsidRPr="000578FA" w:rsidTr="00BA4A2B">
        <w:tc>
          <w:tcPr>
            <w:tcW w:w="3120" w:type="dxa"/>
            <w:vMerge/>
            <w:shd w:val="clear" w:color="auto" w:fill="A6A6A6" w:themeFill="background1" w:themeFillShade="A6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</w:tc>
        <w:tc>
          <w:tcPr>
            <w:tcW w:w="5670" w:type="dxa"/>
          </w:tcPr>
          <w:p w:rsidR="00E05917" w:rsidRPr="000578FA" w:rsidRDefault="00E05917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E05917" w:rsidRPr="000578FA" w:rsidTr="00BA4A2B">
        <w:tc>
          <w:tcPr>
            <w:tcW w:w="3120" w:type="dxa"/>
            <w:vMerge/>
            <w:shd w:val="clear" w:color="auto" w:fill="A6A6A6" w:themeFill="background1" w:themeFillShade="A6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18</w:t>
            </w:r>
          </w:p>
        </w:tc>
        <w:tc>
          <w:tcPr>
            <w:tcW w:w="5670" w:type="dxa"/>
          </w:tcPr>
          <w:p w:rsidR="00E05917" w:rsidRPr="000578FA" w:rsidRDefault="00E05917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E05917" w:rsidRPr="000578FA" w:rsidTr="00BA4A2B">
        <w:tc>
          <w:tcPr>
            <w:tcW w:w="3120" w:type="dxa"/>
            <w:vMerge/>
            <w:shd w:val="clear" w:color="auto" w:fill="A6A6A6" w:themeFill="background1" w:themeFillShade="A6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24</w:t>
            </w:r>
          </w:p>
        </w:tc>
        <w:tc>
          <w:tcPr>
            <w:tcW w:w="5670" w:type="dxa"/>
          </w:tcPr>
          <w:p w:rsidR="00E05917" w:rsidRPr="000578FA" w:rsidRDefault="00E05917" w:rsidP="00265EB8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Comissão de Elaboração do Plano Municipal de Assistência Social 2026-2029 </w:t>
            </w:r>
          </w:p>
        </w:tc>
      </w:tr>
      <w:tr w:rsidR="00E05917" w:rsidRPr="000578FA" w:rsidTr="00BA4A2B">
        <w:tc>
          <w:tcPr>
            <w:tcW w:w="3120" w:type="dxa"/>
            <w:vMerge/>
            <w:shd w:val="clear" w:color="auto" w:fill="A6A6A6" w:themeFill="background1" w:themeFillShade="A6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05917" w:rsidRPr="000578FA" w:rsidRDefault="00E05917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26</w:t>
            </w:r>
          </w:p>
        </w:tc>
        <w:tc>
          <w:tcPr>
            <w:tcW w:w="5670" w:type="dxa"/>
          </w:tcPr>
          <w:p w:rsidR="00E05917" w:rsidRPr="000578FA" w:rsidRDefault="00E05917" w:rsidP="00E716F9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696824" w:rsidRPr="000578FA" w:rsidTr="00BA4A2B">
        <w:tc>
          <w:tcPr>
            <w:tcW w:w="3120" w:type="dxa"/>
            <w:vMerge w:val="restart"/>
            <w:shd w:val="clear" w:color="auto" w:fill="7030A0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DEZEMBRO</w:t>
            </w:r>
          </w:p>
        </w:tc>
        <w:tc>
          <w:tcPr>
            <w:tcW w:w="2268" w:type="dxa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02</w:t>
            </w:r>
          </w:p>
        </w:tc>
        <w:tc>
          <w:tcPr>
            <w:tcW w:w="5670" w:type="dxa"/>
          </w:tcPr>
          <w:p w:rsidR="00696824" w:rsidRPr="000578FA" w:rsidRDefault="00696824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CMAS</w:t>
            </w:r>
          </w:p>
        </w:tc>
      </w:tr>
      <w:tr w:rsidR="00696824" w:rsidRPr="000578FA" w:rsidTr="00BA4A2B">
        <w:tc>
          <w:tcPr>
            <w:tcW w:w="3120" w:type="dxa"/>
            <w:vMerge/>
            <w:shd w:val="clear" w:color="auto" w:fill="7030A0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04</w:t>
            </w:r>
          </w:p>
        </w:tc>
        <w:tc>
          <w:tcPr>
            <w:tcW w:w="5670" w:type="dxa"/>
          </w:tcPr>
          <w:p w:rsidR="00696824" w:rsidRPr="000578FA" w:rsidRDefault="00696824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CONSEA</w:t>
            </w:r>
          </w:p>
        </w:tc>
      </w:tr>
      <w:tr w:rsidR="00696824" w:rsidRPr="000578FA" w:rsidTr="00BA4A2B">
        <w:tc>
          <w:tcPr>
            <w:tcW w:w="3120" w:type="dxa"/>
            <w:vMerge/>
            <w:shd w:val="clear" w:color="auto" w:fill="7030A0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09</w:t>
            </w:r>
          </w:p>
        </w:tc>
        <w:tc>
          <w:tcPr>
            <w:tcW w:w="5670" w:type="dxa"/>
          </w:tcPr>
          <w:p w:rsidR="00696824" w:rsidRPr="000578FA" w:rsidRDefault="00696824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CMDCA</w:t>
            </w:r>
          </w:p>
        </w:tc>
      </w:tr>
      <w:tr w:rsidR="00696824" w:rsidRPr="000578FA" w:rsidTr="00BA4A2B">
        <w:tc>
          <w:tcPr>
            <w:tcW w:w="3120" w:type="dxa"/>
            <w:vMerge/>
            <w:shd w:val="clear" w:color="auto" w:fill="7030A0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11</w:t>
            </w:r>
          </w:p>
        </w:tc>
        <w:tc>
          <w:tcPr>
            <w:tcW w:w="5670" w:type="dxa"/>
          </w:tcPr>
          <w:p w:rsidR="00696824" w:rsidRPr="000578FA" w:rsidRDefault="00696824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CMDPD</w:t>
            </w:r>
          </w:p>
        </w:tc>
      </w:tr>
      <w:tr w:rsidR="00696824" w:rsidRPr="000578FA" w:rsidTr="00BA4A2B">
        <w:tc>
          <w:tcPr>
            <w:tcW w:w="3120" w:type="dxa"/>
            <w:vMerge/>
            <w:shd w:val="clear" w:color="auto" w:fill="7030A0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16</w:t>
            </w:r>
          </w:p>
        </w:tc>
        <w:tc>
          <w:tcPr>
            <w:tcW w:w="5670" w:type="dxa"/>
          </w:tcPr>
          <w:p w:rsidR="00696824" w:rsidRPr="000578FA" w:rsidRDefault="00696824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CMDM</w:t>
            </w:r>
          </w:p>
        </w:tc>
      </w:tr>
      <w:tr w:rsidR="00696824" w:rsidRPr="000578FA" w:rsidTr="00BA4A2B">
        <w:tc>
          <w:tcPr>
            <w:tcW w:w="3120" w:type="dxa"/>
            <w:vMerge/>
            <w:shd w:val="clear" w:color="auto" w:fill="7030A0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696824" w:rsidRPr="000578FA" w:rsidRDefault="00696824" w:rsidP="009D0614">
            <w:pPr>
              <w:shd w:val="clear" w:color="auto" w:fill="F2F2F2" w:themeFill="background1" w:themeFillShade="F2"/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578FA">
              <w:rPr>
                <w:rFonts w:ascii="Arial" w:hAnsi="Arial" w:cs="Arial"/>
                <w:b/>
                <w:sz w:val="24"/>
                <w:szCs w:val="24"/>
              </w:rPr>
              <w:t>18</w:t>
            </w:r>
          </w:p>
        </w:tc>
        <w:tc>
          <w:tcPr>
            <w:tcW w:w="5670" w:type="dxa"/>
          </w:tcPr>
          <w:p w:rsidR="00696824" w:rsidRPr="000578FA" w:rsidRDefault="00696824" w:rsidP="00641FC7">
            <w:pPr>
              <w:shd w:val="clear" w:color="auto" w:fill="F2F2F2" w:themeFill="background1" w:themeFillShade="F2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578FA">
              <w:rPr>
                <w:rFonts w:ascii="Arial" w:hAnsi="Arial" w:cs="Arial"/>
                <w:sz w:val="24"/>
                <w:szCs w:val="24"/>
              </w:rPr>
              <w:t>ORDINÁRIA DO CMDI</w:t>
            </w:r>
          </w:p>
        </w:tc>
      </w:tr>
      <w:tr w:rsidR="007402AE" w:rsidRPr="000578FA" w:rsidTr="00BA4A2B">
        <w:tc>
          <w:tcPr>
            <w:tcW w:w="11058" w:type="dxa"/>
            <w:gridSpan w:val="3"/>
            <w:shd w:val="clear" w:color="auto" w:fill="7030A0"/>
          </w:tcPr>
          <w:p w:rsidR="00160EBE" w:rsidRPr="002679C2" w:rsidRDefault="007402AE" w:rsidP="003F433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Ob</w:t>
            </w:r>
            <w:r w:rsidR="00D57857">
              <w:rPr>
                <w:rFonts w:ascii="Arial" w:hAnsi="Arial" w:cs="Arial"/>
                <w:b/>
                <w:sz w:val="24"/>
                <w:szCs w:val="24"/>
              </w:rPr>
              <w:t>servação</w:t>
            </w:r>
            <w:r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160EB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160EBE" w:rsidRPr="002679C2">
              <w:rPr>
                <w:rFonts w:ascii="Arial" w:hAnsi="Arial" w:cs="Arial"/>
                <w:i/>
                <w:sz w:val="24"/>
                <w:szCs w:val="24"/>
              </w:rPr>
              <w:t xml:space="preserve">As ações relacionadas ao </w:t>
            </w:r>
            <w:r w:rsidR="00B614BB" w:rsidRPr="002679C2">
              <w:rPr>
                <w:rFonts w:ascii="Arial" w:hAnsi="Arial" w:cs="Arial"/>
                <w:i/>
                <w:sz w:val="24"/>
                <w:szCs w:val="24"/>
              </w:rPr>
              <w:t xml:space="preserve">CONSEA, </w:t>
            </w:r>
            <w:r w:rsidR="00160EBE" w:rsidRPr="002679C2">
              <w:rPr>
                <w:rFonts w:ascii="Arial" w:hAnsi="Arial" w:cs="Arial"/>
                <w:i/>
                <w:sz w:val="24"/>
                <w:szCs w:val="24"/>
              </w:rPr>
              <w:t>CMDM e CMDPD</w:t>
            </w:r>
            <w:r w:rsidRPr="002679C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160EBE" w:rsidRPr="002679C2">
              <w:rPr>
                <w:rFonts w:ascii="Arial" w:hAnsi="Arial" w:cs="Arial"/>
                <w:i/>
                <w:sz w:val="24"/>
                <w:szCs w:val="24"/>
              </w:rPr>
              <w:t>serão inseridas neste cronograma a partir do planejamento realizado na prime</w:t>
            </w:r>
            <w:r w:rsidR="00C876CE" w:rsidRPr="002679C2">
              <w:rPr>
                <w:rFonts w:ascii="Arial" w:hAnsi="Arial" w:cs="Arial"/>
                <w:i/>
                <w:sz w:val="24"/>
                <w:szCs w:val="24"/>
              </w:rPr>
              <w:t>ira reunião ordinária deste ano</w:t>
            </w:r>
            <w:r w:rsidR="00203C46">
              <w:rPr>
                <w:rFonts w:ascii="Arial" w:hAnsi="Arial" w:cs="Arial"/>
                <w:i/>
                <w:sz w:val="24"/>
                <w:szCs w:val="24"/>
              </w:rPr>
              <w:t>, prevista para final do mês de fevereiro.</w:t>
            </w:r>
          </w:p>
          <w:p w:rsidR="00160EBE" w:rsidRDefault="00160EBE" w:rsidP="003F433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402AE" w:rsidRDefault="007402AE" w:rsidP="003F433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60888">
              <w:rPr>
                <w:rFonts w:ascii="Arial" w:hAnsi="Arial" w:cs="Arial"/>
                <w:sz w:val="24"/>
                <w:szCs w:val="24"/>
              </w:rPr>
              <w:t>Este calendário de reuniões poderá sofrer alterações</w:t>
            </w:r>
            <w:r>
              <w:rPr>
                <w:rFonts w:ascii="Arial" w:hAnsi="Arial" w:cs="Arial"/>
                <w:sz w:val="24"/>
                <w:szCs w:val="24"/>
              </w:rPr>
              <w:t>. A</w:t>
            </w:r>
            <w:r w:rsidR="00F34DC0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 reuniões foram agendadas para que sejam articulados os trabalhos a serem executados</w:t>
            </w:r>
            <w:r w:rsidR="00E716F9">
              <w:rPr>
                <w:rFonts w:ascii="Arial" w:hAnsi="Arial" w:cs="Arial"/>
                <w:sz w:val="24"/>
                <w:szCs w:val="24"/>
              </w:rPr>
              <w:t xml:space="preserve"> no ano de 2025</w:t>
            </w:r>
            <w:r>
              <w:rPr>
                <w:rFonts w:ascii="Arial" w:hAnsi="Arial" w:cs="Arial"/>
                <w:sz w:val="24"/>
                <w:szCs w:val="24"/>
              </w:rPr>
              <w:t xml:space="preserve">, sendo assim, </w:t>
            </w:r>
            <w:r w:rsidR="00C876CE">
              <w:rPr>
                <w:rFonts w:ascii="Arial" w:hAnsi="Arial" w:cs="Arial"/>
                <w:sz w:val="24"/>
                <w:szCs w:val="24"/>
              </w:rPr>
              <w:t xml:space="preserve">poderá ser </w:t>
            </w:r>
            <w:r>
              <w:rPr>
                <w:rFonts w:ascii="Arial" w:hAnsi="Arial" w:cs="Arial"/>
                <w:sz w:val="24"/>
                <w:szCs w:val="24"/>
              </w:rPr>
              <w:t>necessário</w:t>
            </w:r>
            <w:r w:rsidR="00C876CE">
              <w:rPr>
                <w:rFonts w:ascii="Arial" w:hAnsi="Arial" w:cs="Arial"/>
                <w:sz w:val="24"/>
                <w:szCs w:val="24"/>
              </w:rPr>
              <w:t xml:space="preserve"> demais agendamentos </w:t>
            </w:r>
            <w:r>
              <w:rPr>
                <w:rFonts w:ascii="Arial" w:hAnsi="Arial" w:cs="Arial"/>
                <w:sz w:val="24"/>
                <w:szCs w:val="24"/>
              </w:rPr>
              <w:t>conforme a demanda de ações.</w:t>
            </w:r>
          </w:p>
          <w:p w:rsidR="00160EBE" w:rsidRDefault="00160EBE" w:rsidP="003F433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402AE" w:rsidRDefault="002C387B" w:rsidP="003F433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Para cada reunião das Comissões</w:t>
            </w:r>
            <w:r w:rsidR="001A49BB">
              <w:rPr>
                <w:rFonts w:ascii="Arial" w:hAnsi="Arial" w:cs="Arial"/>
                <w:sz w:val="24"/>
                <w:szCs w:val="24"/>
              </w:rPr>
              <w:t xml:space="preserve"> contará com o a</w:t>
            </w:r>
            <w:r w:rsidR="007402AE">
              <w:rPr>
                <w:rFonts w:ascii="Arial" w:hAnsi="Arial" w:cs="Arial"/>
                <w:sz w:val="24"/>
                <w:szCs w:val="24"/>
              </w:rPr>
              <w:t>uxílio</w:t>
            </w:r>
            <w:r w:rsidR="00E716F9">
              <w:rPr>
                <w:rFonts w:ascii="Arial" w:hAnsi="Arial" w:cs="Arial"/>
                <w:sz w:val="24"/>
                <w:szCs w:val="24"/>
              </w:rPr>
              <w:t xml:space="preserve"> da Secretaria Executiva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  <w:r w:rsidR="007402AE">
              <w:rPr>
                <w:rFonts w:ascii="Arial" w:hAnsi="Arial" w:cs="Arial"/>
                <w:sz w:val="24"/>
                <w:szCs w:val="24"/>
              </w:rPr>
              <w:t xml:space="preserve"> providências em relação </w:t>
            </w:r>
            <w:r w:rsidR="00E716F9">
              <w:rPr>
                <w:rFonts w:ascii="Arial" w:hAnsi="Arial" w:cs="Arial"/>
                <w:sz w:val="24"/>
                <w:szCs w:val="24"/>
              </w:rPr>
              <w:t>às</w:t>
            </w:r>
            <w:r w:rsidR="007402AE">
              <w:rPr>
                <w:rFonts w:ascii="Arial" w:hAnsi="Arial" w:cs="Arial"/>
                <w:sz w:val="24"/>
                <w:szCs w:val="24"/>
              </w:rPr>
              <w:t xml:space="preserve"> ações a serem executadas; elaboração de documentos; relatórios; pareceres e encaminhamentos.</w:t>
            </w:r>
          </w:p>
          <w:p w:rsidR="007402AE" w:rsidRDefault="007402AE" w:rsidP="003F4331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92735" w:rsidRPr="000578FA" w:rsidRDefault="00392735" w:rsidP="0004570D">
            <w:pPr>
              <w:shd w:val="clear" w:color="auto" w:fill="F2F2F2" w:themeFill="background1" w:themeFillShade="F2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Será </w:t>
            </w:r>
            <w:r w:rsidR="003006EC">
              <w:rPr>
                <w:rFonts w:ascii="Arial" w:hAnsi="Arial" w:cs="Arial"/>
                <w:sz w:val="24"/>
                <w:szCs w:val="24"/>
              </w:rPr>
              <w:t xml:space="preserve">definida a data da </w:t>
            </w:r>
            <w:r>
              <w:rPr>
                <w:rFonts w:ascii="Arial" w:hAnsi="Arial" w:cs="Arial"/>
                <w:sz w:val="24"/>
                <w:szCs w:val="24"/>
              </w:rPr>
              <w:t xml:space="preserve">realização da Conferência Municipal dos Direitos da Pessoa </w:t>
            </w:r>
            <w:r w:rsidR="0004570D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>dosa, bem como da Conferência Municipal de Assistência Social</w:t>
            </w:r>
            <w:r w:rsidR="00F34DC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4570D">
              <w:rPr>
                <w:rFonts w:ascii="Arial" w:hAnsi="Arial" w:cs="Arial"/>
                <w:sz w:val="24"/>
                <w:szCs w:val="24"/>
              </w:rPr>
              <w:t xml:space="preserve">para o </w:t>
            </w:r>
            <w:r w:rsidR="00F34DC0">
              <w:rPr>
                <w:rFonts w:ascii="Arial" w:hAnsi="Arial" w:cs="Arial"/>
                <w:sz w:val="24"/>
                <w:szCs w:val="24"/>
              </w:rPr>
              <w:t>1º semestre de 2025.</w:t>
            </w:r>
          </w:p>
        </w:tc>
      </w:tr>
    </w:tbl>
    <w:p w:rsidR="004A7CEE" w:rsidRDefault="004A7CEE" w:rsidP="00FC6ECF">
      <w:pPr>
        <w:shd w:val="clear" w:color="auto" w:fill="F2F2F2" w:themeFill="background1" w:themeFillShade="F2"/>
        <w:spacing w:line="360" w:lineRule="auto"/>
        <w:rPr>
          <w:rFonts w:ascii="Arial" w:hAnsi="Arial" w:cs="Arial"/>
          <w:sz w:val="24"/>
          <w:szCs w:val="24"/>
        </w:rPr>
      </w:pPr>
    </w:p>
    <w:p w:rsidR="003F4331" w:rsidRPr="000578FA" w:rsidRDefault="003F4331" w:rsidP="00FC6ECF">
      <w:pPr>
        <w:shd w:val="clear" w:color="auto" w:fill="F2F2F2" w:themeFill="background1" w:themeFillShade="F2"/>
        <w:spacing w:line="360" w:lineRule="auto"/>
        <w:rPr>
          <w:rFonts w:ascii="Arial" w:hAnsi="Arial" w:cs="Arial"/>
          <w:sz w:val="24"/>
          <w:szCs w:val="24"/>
        </w:rPr>
      </w:pPr>
    </w:p>
    <w:sectPr w:rsidR="003F4331" w:rsidRPr="000578FA" w:rsidSect="00BA4A2B">
      <w:pgSz w:w="12240" w:h="15840"/>
      <w:pgMar w:top="2092" w:right="1134" w:bottom="1134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38A1" w:rsidRDefault="00EE38A1" w:rsidP="009E35D9">
      <w:r>
        <w:separator/>
      </w:r>
    </w:p>
  </w:endnote>
  <w:endnote w:type="continuationSeparator" w:id="1">
    <w:p w:rsidR="00EE38A1" w:rsidRDefault="00EE38A1" w:rsidP="009E35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38A1" w:rsidRDefault="00EE38A1" w:rsidP="009E35D9">
      <w:r>
        <w:separator/>
      </w:r>
    </w:p>
  </w:footnote>
  <w:footnote w:type="continuationSeparator" w:id="1">
    <w:p w:rsidR="00EE38A1" w:rsidRDefault="00EE38A1" w:rsidP="009E35D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9E35D9"/>
    <w:rsid w:val="00035E64"/>
    <w:rsid w:val="000400AE"/>
    <w:rsid w:val="0004570D"/>
    <w:rsid w:val="00051577"/>
    <w:rsid w:val="000569D3"/>
    <w:rsid w:val="000578FA"/>
    <w:rsid w:val="00067580"/>
    <w:rsid w:val="00070B1F"/>
    <w:rsid w:val="00074213"/>
    <w:rsid w:val="00077104"/>
    <w:rsid w:val="00077660"/>
    <w:rsid w:val="00082ED7"/>
    <w:rsid w:val="00087BCC"/>
    <w:rsid w:val="000922D7"/>
    <w:rsid w:val="00095AA1"/>
    <w:rsid w:val="000A72BD"/>
    <w:rsid w:val="000B5538"/>
    <w:rsid w:val="000B581F"/>
    <w:rsid w:val="000C5F64"/>
    <w:rsid w:val="000C76E7"/>
    <w:rsid w:val="000D0907"/>
    <w:rsid w:val="000D3C48"/>
    <w:rsid w:val="000E4044"/>
    <w:rsid w:val="000F27BA"/>
    <w:rsid w:val="000F2B48"/>
    <w:rsid w:val="000F4E20"/>
    <w:rsid w:val="0010227B"/>
    <w:rsid w:val="001067FB"/>
    <w:rsid w:val="0011489F"/>
    <w:rsid w:val="00115152"/>
    <w:rsid w:val="001278EF"/>
    <w:rsid w:val="00137240"/>
    <w:rsid w:val="00137564"/>
    <w:rsid w:val="0014391E"/>
    <w:rsid w:val="00143E83"/>
    <w:rsid w:val="00151FED"/>
    <w:rsid w:val="00156AFB"/>
    <w:rsid w:val="00160EBE"/>
    <w:rsid w:val="001730EA"/>
    <w:rsid w:val="00175902"/>
    <w:rsid w:val="001765B4"/>
    <w:rsid w:val="00187F27"/>
    <w:rsid w:val="001922B0"/>
    <w:rsid w:val="001A49BB"/>
    <w:rsid w:val="001B1925"/>
    <w:rsid w:val="001B56E0"/>
    <w:rsid w:val="001C6C1B"/>
    <w:rsid w:val="001D0578"/>
    <w:rsid w:val="001D08E2"/>
    <w:rsid w:val="001D543C"/>
    <w:rsid w:val="001E3088"/>
    <w:rsid w:val="001E4570"/>
    <w:rsid w:val="001F28C3"/>
    <w:rsid w:val="00203C46"/>
    <w:rsid w:val="002111DD"/>
    <w:rsid w:val="002113A6"/>
    <w:rsid w:val="00214B63"/>
    <w:rsid w:val="00222349"/>
    <w:rsid w:val="002262F2"/>
    <w:rsid w:val="00234A8A"/>
    <w:rsid w:val="00241C2D"/>
    <w:rsid w:val="00250E6E"/>
    <w:rsid w:val="00255BF8"/>
    <w:rsid w:val="00264DEC"/>
    <w:rsid w:val="00265EB8"/>
    <w:rsid w:val="002679C2"/>
    <w:rsid w:val="00270825"/>
    <w:rsid w:val="00270BFF"/>
    <w:rsid w:val="00297D41"/>
    <w:rsid w:val="002A520F"/>
    <w:rsid w:val="002A6C60"/>
    <w:rsid w:val="002B4706"/>
    <w:rsid w:val="002C2F37"/>
    <w:rsid w:val="002C387B"/>
    <w:rsid w:val="002C4A28"/>
    <w:rsid w:val="002D03B0"/>
    <w:rsid w:val="002D0B86"/>
    <w:rsid w:val="002D4EDD"/>
    <w:rsid w:val="002D7B70"/>
    <w:rsid w:val="00300471"/>
    <w:rsid w:val="003006EC"/>
    <w:rsid w:val="00310890"/>
    <w:rsid w:val="00325912"/>
    <w:rsid w:val="00325C14"/>
    <w:rsid w:val="003261EB"/>
    <w:rsid w:val="00334F00"/>
    <w:rsid w:val="00345EE0"/>
    <w:rsid w:val="00346E3A"/>
    <w:rsid w:val="00360897"/>
    <w:rsid w:val="00365FD1"/>
    <w:rsid w:val="00372F92"/>
    <w:rsid w:val="00373FCB"/>
    <w:rsid w:val="00375A90"/>
    <w:rsid w:val="00385070"/>
    <w:rsid w:val="003864F3"/>
    <w:rsid w:val="00391DED"/>
    <w:rsid w:val="00392735"/>
    <w:rsid w:val="0039392D"/>
    <w:rsid w:val="003C4F2F"/>
    <w:rsid w:val="003E1C3A"/>
    <w:rsid w:val="003F4331"/>
    <w:rsid w:val="003F5CBD"/>
    <w:rsid w:val="00405438"/>
    <w:rsid w:val="00405B30"/>
    <w:rsid w:val="00407CF6"/>
    <w:rsid w:val="0041660E"/>
    <w:rsid w:val="004177CB"/>
    <w:rsid w:val="004736AE"/>
    <w:rsid w:val="00476741"/>
    <w:rsid w:val="00477795"/>
    <w:rsid w:val="00491612"/>
    <w:rsid w:val="004971CE"/>
    <w:rsid w:val="004A7CEE"/>
    <w:rsid w:val="004B123E"/>
    <w:rsid w:val="004B2C58"/>
    <w:rsid w:val="004B5442"/>
    <w:rsid w:val="004B6BDF"/>
    <w:rsid w:val="004B74B8"/>
    <w:rsid w:val="004C35C5"/>
    <w:rsid w:val="004D5E85"/>
    <w:rsid w:val="004E0EBD"/>
    <w:rsid w:val="004E4E29"/>
    <w:rsid w:val="004E63EF"/>
    <w:rsid w:val="004F6E67"/>
    <w:rsid w:val="00506D0F"/>
    <w:rsid w:val="005232FB"/>
    <w:rsid w:val="00537E70"/>
    <w:rsid w:val="00541837"/>
    <w:rsid w:val="00550BD8"/>
    <w:rsid w:val="005523FB"/>
    <w:rsid w:val="00552C04"/>
    <w:rsid w:val="00573C4E"/>
    <w:rsid w:val="0057520D"/>
    <w:rsid w:val="005771A5"/>
    <w:rsid w:val="00582F5B"/>
    <w:rsid w:val="00586799"/>
    <w:rsid w:val="00593C8A"/>
    <w:rsid w:val="005A7426"/>
    <w:rsid w:val="005B7191"/>
    <w:rsid w:val="005D6FD1"/>
    <w:rsid w:val="005E542E"/>
    <w:rsid w:val="005F57BA"/>
    <w:rsid w:val="006117A1"/>
    <w:rsid w:val="00614E39"/>
    <w:rsid w:val="00616D91"/>
    <w:rsid w:val="006260FD"/>
    <w:rsid w:val="00641FC7"/>
    <w:rsid w:val="006427C9"/>
    <w:rsid w:val="00653111"/>
    <w:rsid w:val="00660888"/>
    <w:rsid w:val="00672D7E"/>
    <w:rsid w:val="00696824"/>
    <w:rsid w:val="006A515E"/>
    <w:rsid w:val="006A6480"/>
    <w:rsid w:val="006A7340"/>
    <w:rsid w:val="006B0755"/>
    <w:rsid w:val="006C066A"/>
    <w:rsid w:val="006C3C7F"/>
    <w:rsid w:val="006D26DB"/>
    <w:rsid w:val="006F6B3F"/>
    <w:rsid w:val="006F6CC7"/>
    <w:rsid w:val="00701427"/>
    <w:rsid w:val="007063FC"/>
    <w:rsid w:val="00707DD3"/>
    <w:rsid w:val="007273C7"/>
    <w:rsid w:val="0072775C"/>
    <w:rsid w:val="007334E2"/>
    <w:rsid w:val="00736EDF"/>
    <w:rsid w:val="007402AE"/>
    <w:rsid w:val="00741AE0"/>
    <w:rsid w:val="00743C5D"/>
    <w:rsid w:val="00747D83"/>
    <w:rsid w:val="0075346E"/>
    <w:rsid w:val="0075388B"/>
    <w:rsid w:val="00753C91"/>
    <w:rsid w:val="0076539C"/>
    <w:rsid w:val="00773D75"/>
    <w:rsid w:val="00786F39"/>
    <w:rsid w:val="00796028"/>
    <w:rsid w:val="007C3172"/>
    <w:rsid w:val="007C5AA6"/>
    <w:rsid w:val="008050B7"/>
    <w:rsid w:val="0082454E"/>
    <w:rsid w:val="008318DF"/>
    <w:rsid w:val="008332C9"/>
    <w:rsid w:val="0083698A"/>
    <w:rsid w:val="00842B85"/>
    <w:rsid w:val="00843D4F"/>
    <w:rsid w:val="0085161B"/>
    <w:rsid w:val="008604FF"/>
    <w:rsid w:val="00863718"/>
    <w:rsid w:val="008806F8"/>
    <w:rsid w:val="00886D85"/>
    <w:rsid w:val="00896BEF"/>
    <w:rsid w:val="008C7241"/>
    <w:rsid w:val="008D3D62"/>
    <w:rsid w:val="008D7C82"/>
    <w:rsid w:val="008E0317"/>
    <w:rsid w:val="008E3595"/>
    <w:rsid w:val="008E5869"/>
    <w:rsid w:val="00902D49"/>
    <w:rsid w:val="00913230"/>
    <w:rsid w:val="009239A5"/>
    <w:rsid w:val="00925F81"/>
    <w:rsid w:val="00926BCC"/>
    <w:rsid w:val="00926E0C"/>
    <w:rsid w:val="00927BCB"/>
    <w:rsid w:val="00935266"/>
    <w:rsid w:val="00936DDA"/>
    <w:rsid w:val="00945C0D"/>
    <w:rsid w:val="00946E6B"/>
    <w:rsid w:val="0095072A"/>
    <w:rsid w:val="009659AF"/>
    <w:rsid w:val="009676F7"/>
    <w:rsid w:val="00992826"/>
    <w:rsid w:val="009B0ECE"/>
    <w:rsid w:val="009C2951"/>
    <w:rsid w:val="009D039C"/>
    <w:rsid w:val="009D3089"/>
    <w:rsid w:val="009E0A6C"/>
    <w:rsid w:val="009E35D9"/>
    <w:rsid w:val="009E3824"/>
    <w:rsid w:val="00A02C22"/>
    <w:rsid w:val="00A3702C"/>
    <w:rsid w:val="00A437DE"/>
    <w:rsid w:val="00A51A65"/>
    <w:rsid w:val="00A52E22"/>
    <w:rsid w:val="00A53911"/>
    <w:rsid w:val="00A62D3C"/>
    <w:rsid w:val="00A6610C"/>
    <w:rsid w:val="00A66474"/>
    <w:rsid w:val="00A82225"/>
    <w:rsid w:val="00A82E4C"/>
    <w:rsid w:val="00A82FCF"/>
    <w:rsid w:val="00A83B4B"/>
    <w:rsid w:val="00A90399"/>
    <w:rsid w:val="00AA5583"/>
    <w:rsid w:val="00AB1100"/>
    <w:rsid w:val="00AC0355"/>
    <w:rsid w:val="00AD2DF0"/>
    <w:rsid w:val="00AD456B"/>
    <w:rsid w:val="00AF4ECD"/>
    <w:rsid w:val="00B01C19"/>
    <w:rsid w:val="00B05994"/>
    <w:rsid w:val="00B07911"/>
    <w:rsid w:val="00B1127F"/>
    <w:rsid w:val="00B123AA"/>
    <w:rsid w:val="00B146EA"/>
    <w:rsid w:val="00B4094E"/>
    <w:rsid w:val="00B50D14"/>
    <w:rsid w:val="00B614BB"/>
    <w:rsid w:val="00B63BB5"/>
    <w:rsid w:val="00B716D3"/>
    <w:rsid w:val="00B75006"/>
    <w:rsid w:val="00B75A9B"/>
    <w:rsid w:val="00B8067C"/>
    <w:rsid w:val="00B94282"/>
    <w:rsid w:val="00BA399C"/>
    <w:rsid w:val="00BA4A2B"/>
    <w:rsid w:val="00BA5C38"/>
    <w:rsid w:val="00BD3E74"/>
    <w:rsid w:val="00BE19CC"/>
    <w:rsid w:val="00BE1C78"/>
    <w:rsid w:val="00BE3B8A"/>
    <w:rsid w:val="00BF210C"/>
    <w:rsid w:val="00BF3ECC"/>
    <w:rsid w:val="00BF6C8B"/>
    <w:rsid w:val="00BF6D94"/>
    <w:rsid w:val="00C05512"/>
    <w:rsid w:val="00C11AF2"/>
    <w:rsid w:val="00C121B1"/>
    <w:rsid w:val="00C21AD2"/>
    <w:rsid w:val="00C23807"/>
    <w:rsid w:val="00C4596D"/>
    <w:rsid w:val="00C56E5E"/>
    <w:rsid w:val="00C61FE0"/>
    <w:rsid w:val="00C641B9"/>
    <w:rsid w:val="00C76167"/>
    <w:rsid w:val="00C81B71"/>
    <w:rsid w:val="00C876CE"/>
    <w:rsid w:val="00C87B80"/>
    <w:rsid w:val="00C9571D"/>
    <w:rsid w:val="00C96835"/>
    <w:rsid w:val="00C97007"/>
    <w:rsid w:val="00CA34F5"/>
    <w:rsid w:val="00CB3732"/>
    <w:rsid w:val="00CB48CA"/>
    <w:rsid w:val="00CD478D"/>
    <w:rsid w:val="00CE20AC"/>
    <w:rsid w:val="00CE2C95"/>
    <w:rsid w:val="00CE5AFF"/>
    <w:rsid w:val="00CF2754"/>
    <w:rsid w:val="00D01BC7"/>
    <w:rsid w:val="00D03F46"/>
    <w:rsid w:val="00D0582D"/>
    <w:rsid w:val="00D12067"/>
    <w:rsid w:val="00D14DA6"/>
    <w:rsid w:val="00D15955"/>
    <w:rsid w:val="00D27503"/>
    <w:rsid w:val="00D30A79"/>
    <w:rsid w:val="00D33BB9"/>
    <w:rsid w:val="00D57857"/>
    <w:rsid w:val="00D64569"/>
    <w:rsid w:val="00D707EE"/>
    <w:rsid w:val="00D70C8E"/>
    <w:rsid w:val="00D90869"/>
    <w:rsid w:val="00D96DC8"/>
    <w:rsid w:val="00DB4069"/>
    <w:rsid w:val="00DD25C7"/>
    <w:rsid w:val="00DE69C0"/>
    <w:rsid w:val="00DE6A36"/>
    <w:rsid w:val="00DE78AD"/>
    <w:rsid w:val="00E0248D"/>
    <w:rsid w:val="00E03F7B"/>
    <w:rsid w:val="00E04173"/>
    <w:rsid w:val="00E05917"/>
    <w:rsid w:val="00E10B0E"/>
    <w:rsid w:val="00E15037"/>
    <w:rsid w:val="00E216F0"/>
    <w:rsid w:val="00E22F25"/>
    <w:rsid w:val="00E24709"/>
    <w:rsid w:val="00E26058"/>
    <w:rsid w:val="00E27F94"/>
    <w:rsid w:val="00E51646"/>
    <w:rsid w:val="00E642E2"/>
    <w:rsid w:val="00E64516"/>
    <w:rsid w:val="00E6687F"/>
    <w:rsid w:val="00E6788C"/>
    <w:rsid w:val="00E716F9"/>
    <w:rsid w:val="00EB0E0C"/>
    <w:rsid w:val="00EB0EF3"/>
    <w:rsid w:val="00EB2DEE"/>
    <w:rsid w:val="00ED2505"/>
    <w:rsid w:val="00ED4D9B"/>
    <w:rsid w:val="00EE38A1"/>
    <w:rsid w:val="00F003B6"/>
    <w:rsid w:val="00F040F1"/>
    <w:rsid w:val="00F1210F"/>
    <w:rsid w:val="00F2184C"/>
    <w:rsid w:val="00F26E2D"/>
    <w:rsid w:val="00F34DC0"/>
    <w:rsid w:val="00F50AAF"/>
    <w:rsid w:val="00F56EF8"/>
    <w:rsid w:val="00F63471"/>
    <w:rsid w:val="00F6782E"/>
    <w:rsid w:val="00F744DA"/>
    <w:rsid w:val="00F8576D"/>
    <w:rsid w:val="00F86C3F"/>
    <w:rsid w:val="00F92AAB"/>
    <w:rsid w:val="00F971FC"/>
    <w:rsid w:val="00FA1AA5"/>
    <w:rsid w:val="00FB2604"/>
    <w:rsid w:val="00FC6ECF"/>
    <w:rsid w:val="00FD2C27"/>
    <w:rsid w:val="00FE4376"/>
    <w:rsid w:val="00FE49E3"/>
    <w:rsid w:val="00FF078E"/>
    <w:rsid w:val="00FF23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5D9"/>
    <w:pPr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9E35D9"/>
    <w:pPr>
      <w:tabs>
        <w:tab w:val="center" w:pos="4419"/>
        <w:tab w:val="right" w:pos="8838"/>
      </w:tabs>
    </w:pPr>
    <w:rPr>
      <w:i/>
      <w:sz w:val="26"/>
    </w:rPr>
  </w:style>
  <w:style w:type="character" w:customStyle="1" w:styleId="CabealhoChar">
    <w:name w:val="Cabeçalho Char"/>
    <w:basedOn w:val="Fontepargpadro"/>
    <w:link w:val="Cabealho"/>
    <w:uiPriority w:val="99"/>
    <w:rsid w:val="009E35D9"/>
    <w:rPr>
      <w:rFonts w:ascii="Times New Roman" w:eastAsia="Times New Roman" w:hAnsi="Times New Roman" w:cs="Times New Roman"/>
      <w:i/>
      <w:sz w:val="26"/>
      <w:szCs w:val="20"/>
      <w:lang w:eastAsia="pt-BR"/>
    </w:rPr>
  </w:style>
  <w:style w:type="table" w:styleId="Tabelacomgrade">
    <w:name w:val="Table Grid"/>
    <w:basedOn w:val="Tabelanormal"/>
    <w:uiPriority w:val="59"/>
    <w:rsid w:val="009E35D9"/>
    <w:pPr>
      <w:jc w:val="left"/>
    </w:pPr>
    <w:rPr>
      <w:rFonts w:ascii="Calibri" w:eastAsia="Calibri" w:hAnsi="Calibri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semiHidden/>
    <w:unhideWhenUsed/>
    <w:rsid w:val="009E35D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9E35D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4B2C5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7BB37-2836-445C-ABB3-ACB5CCDD4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803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francieli.martins</dc:creator>
  <cp:lastModifiedBy>francieli.martins</cp:lastModifiedBy>
  <cp:revision>23</cp:revision>
  <cp:lastPrinted>2025-01-28T14:50:00Z</cp:lastPrinted>
  <dcterms:created xsi:type="dcterms:W3CDTF">2025-02-03T11:37:00Z</dcterms:created>
  <dcterms:modified xsi:type="dcterms:W3CDTF">2025-02-05T18:28:00Z</dcterms:modified>
</cp:coreProperties>
</file>