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w:t>
      </w:r>
      <w:proofErr w:type="gramStart"/>
      <w:r w:rsidR="009C0FE1" w:rsidRPr="00B11A42">
        <w:rPr>
          <w:rFonts w:cs="Arial"/>
          <w:b/>
          <w:u w:val="single"/>
        </w:rPr>
        <w:t>Nº.</w:t>
      </w:r>
      <w:proofErr w:type="gramEnd"/>
      <w:r>
        <w:rPr>
          <w:rFonts w:cs="Arial"/>
          <w:b/>
          <w:u w:val="single"/>
        </w:rPr>
        <w:t>00</w:t>
      </w:r>
      <w:r w:rsidR="009A0E2E">
        <w:rPr>
          <w:rFonts w:cs="Arial"/>
          <w:b/>
          <w:u w:val="single"/>
        </w:rPr>
        <w:t>5</w:t>
      </w:r>
      <w:r w:rsidR="004878EB">
        <w:rPr>
          <w:rFonts w:cs="Arial"/>
          <w:b/>
          <w:u w:val="single"/>
        </w:rPr>
        <w:t>/202</w:t>
      </w:r>
      <w:r w:rsidR="009A0E2E">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9A0E2E">
        <w:t>1</w:t>
      </w:r>
      <w:r w:rsidR="008A0FFA">
        <w:t>8</w:t>
      </w:r>
      <w:r w:rsidR="009A0E2E">
        <w:t xml:space="preserve"> de abril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F87C55">
        <w:rPr>
          <w:bCs/>
        </w:rPr>
        <w:t>3214</w:t>
      </w:r>
      <w:r w:rsidR="005720E0">
        <w:rPr>
          <w:bCs/>
        </w:rPr>
        <w:t xml:space="preserve">/2021, </w:t>
      </w:r>
      <w:r w:rsidR="009E5E09">
        <w:rPr>
          <w:bCs/>
        </w:rPr>
        <w:t>no qual o contribuinte</w:t>
      </w:r>
      <w:r w:rsidR="002E1467">
        <w:rPr>
          <w:bCs/>
        </w:rPr>
        <w:t xml:space="preserve">, </w:t>
      </w:r>
      <w:proofErr w:type="gramStart"/>
      <w:r w:rsidR="002E1467">
        <w:rPr>
          <w:bCs/>
        </w:rPr>
        <w:t>sra.</w:t>
      </w:r>
      <w:proofErr w:type="gramEnd"/>
      <w:r w:rsidR="002E1467">
        <w:rPr>
          <w:bCs/>
        </w:rPr>
        <w:t xml:space="preserve"> </w:t>
      </w:r>
      <w:r w:rsidR="004F5E9B">
        <w:rPr>
          <w:bCs/>
        </w:rPr>
        <w:t>Tereza Ozório Miranda</w:t>
      </w:r>
      <w:r w:rsidR="002E1467">
        <w:rPr>
          <w:bCs/>
        </w:rPr>
        <w:t xml:space="preserve">, CPF nº </w:t>
      </w:r>
      <w:r w:rsidR="00F87C55">
        <w:rPr>
          <w:bCs/>
        </w:rPr>
        <w:t>089.673.509-53</w:t>
      </w:r>
      <w:r w:rsidR="002E1467">
        <w:rPr>
          <w:bCs/>
        </w:rPr>
        <w:t xml:space="preserve">,requer </w:t>
      </w:r>
      <w:r w:rsidR="005720E0">
        <w:rPr>
          <w:bCs/>
        </w:rPr>
        <w:t>a</w:t>
      </w:r>
      <w:r w:rsidR="009E5E09">
        <w:rPr>
          <w:bCs/>
        </w:rPr>
        <w:t xml:space="preserve"> “</w:t>
      </w:r>
      <w:r w:rsidR="00E2582A">
        <w:rPr>
          <w:bCs/>
          <w:i/>
          <w:iCs/>
        </w:rPr>
        <w:t xml:space="preserve">Prescrição dos débitos tributários referentes ao período de </w:t>
      </w:r>
      <w:r w:rsidR="00F87C55">
        <w:rPr>
          <w:bCs/>
          <w:i/>
          <w:iCs/>
        </w:rPr>
        <w:t>1996</w:t>
      </w:r>
      <w:r w:rsidR="00E2582A">
        <w:rPr>
          <w:bCs/>
          <w:i/>
          <w:iCs/>
        </w:rPr>
        <w:t xml:space="preserve"> a 200</w:t>
      </w:r>
      <w:r w:rsidR="00F87C55">
        <w:rPr>
          <w:bCs/>
          <w:i/>
          <w:iCs/>
        </w:rPr>
        <w:t>7</w:t>
      </w:r>
      <w:r w:rsidR="009E5E09" w:rsidRPr="00C23EFD">
        <w:rPr>
          <w:bCs/>
        </w:rPr>
        <w:t>”</w:t>
      </w:r>
      <w:r w:rsidR="00A1225B" w:rsidRPr="00C23EFD">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w:t>
      </w:r>
      <w:proofErr w:type="gramStart"/>
      <w:r w:rsidR="0035246D">
        <w:t>por</w:t>
      </w:r>
      <w:proofErr w:type="gramEnd"/>
      <w:r w:rsidR="0035246D">
        <w:t xml:space="preserve">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 objeto desta análise</w:t>
      </w:r>
      <w:proofErr w:type="gramStart"/>
      <w:r>
        <w:t xml:space="preserve">, </w:t>
      </w:r>
      <w:r w:rsidR="00FE1729">
        <w:t>foi</w:t>
      </w:r>
      <w:proofErr w:type="gramEnd"/>
      <w:r w:rsidR="00FE1729">
        <w:t xml:space="preserve"> identificado que</w:t>
      </w:r>
      <w:r>
        <w:t xml:space="preserve"> no cadastro do contribuinte em referência </w:t>
      </w:r>
      <w:r w:rsidR="002E1467">
        <w:t>consta</w:t>
      </w:r>
      <w:r w:rsidR="00887325">
        <w:t>m créditos tributários vencidos e não pagos relativos</w:t>
      </w:r>
      <w:r w:rsidR="006E1354">
        <w:t xml:space="preserve"> à I</w:t>
      </w:r>
      <w:r w:rsidR="00FE1729">
        <w:t>PTU</w:t>
      </w:r>
      <w:r w:rsidR="00FE1729">
        <w:rPr>
          <w:rStyle w:val="Refdenotaderodap"/>
        </w:rPr>
        <w:footnoteReference w:id="5"/>
      </w:r>
      <w:r w:rsidR="00FE1729">
        <w:t xml:space="preserve">, do </w:t>
      </w:r>
      <w:r w:rsidR="00887325">
        <w:t xml:space="preserve">período de </w:t>
      </w:r>
      <w:r w:rsidR="00F87C55">
        <w:t>1996</w:t>
      </w:r>
      <w:r w:rsidR="00887325">
        <w:t xml:space="preserve"> a 200</w:t>
      </w:r>
      <w:r w:rsidR="00F87C55">
        <w:t>7</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7445B6" w:rsidRDefault="00A008E3" w:rsidP="00DD1DA2">
      <w:pPr>
        <w:pStyle w:val="Contedo"/>
        <w:rPr>
          <w:b/>
          <w:bCs/>
        </w:rPr>
      </w:pPr>
      <w:r w:rsidRPr="00E90B8B">
        <w:rPr>
          <w:b/>
          <w:bCs/>
        </w:rPr>
        <w:lastRenderedPageBreak/>
        <w:t xml:space="preserve">Figura I – Relatório Débito x Contribuinte </w:t>
      </w:r>
    </w:p>
    <w:p w:rsidR="00870008" w:rsidRDefault="00870008" w:rsidP="00DD1DA2">
      <w:pPr>
        <w:pStyle w:val="Contedo"/>
        <w:rPr>
          <w:b/>
          <w:bCs/>
        </w:rPr>
      </w:pPr>
    </w:p>
    <w:p w:rsidR="007445B6" w:rsidRDefault="0074374A" w:rsidP="00DD1DA2">
      <w:pPr>
        <w:pStyle w:val="Contedo"/>
      </w:pPr>
      <w:r>
        <w:rPr>
          <w:noProof/>
        </w:rPr>
        <w:drawing>
          <wp:inline distT="0" distB="0" distL="0" distR="0">
            <wp:extent cx="5400675" cy="1708150"/>
            <wp:effectExtent l="0" t="0" r="9525" b="6350"/>
            <wp:docPr id="5" name="Imagem 5" descr="Interface gráfica do usuário, Tabela, Exce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 Tabela, Excel&#10;&#10;Descrição gerada automaticamente"/>
                    <pic:cNvPicPr/>
                  </pic:nvPicPr>
                  <pic:blipFill>
                    <a:blip r:embed="rId8"/>
                    <a:stretch>
                      <a:fillRect/>
                    </a:stretch>
                  </pic:blipFill>
                  <pic:spPr>
                    <a:xfrm>
                      <a:off x="0" y="0"/>
                      <a:ext cx="5400675" cy="1708150"/>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w:t>
      </w:r>
      <w:proofErr w:type="gramStart"/>
      <w:r w:rsidR="006474BE">
        <w:t>da</w:t>
      </w:r>
      <w:r w:rsidR="00FF7F7E">
        <w:t>Certidão</w:t>
      </w:r>
      <w:proofErr w:type="gramEnd"/>
      <w:r w:rsidR="00FF7F7E">
        <w:t xml:space="preserve"> emitida pelo Distribuidor Judicial (anexo), com data de </w:t>
      </w:r>
      <w:r w:rsidR="00F87C55">
        <w:t>09</w:t>
      </w:r>
      <w:r w:rsidR="00FF7F7E">
        <w:t>/</w:t>
      </w:r>
      <w:r w:rsidR="00F87C55">
        <w:t>12</w:t>
      </w:r>
      <w:r w:rsidR="00FF7F7E">
        <w:t>/21,</w:t>
      </w:r>
      <w:r w:rsidR="00887325">
        <w:t xml:space="preserve"> a qual atesta que</w:t>
      </w:r>
      <w:r w:rsidR="00F87C55">
        <w:t>“</w:t>
      </w:r>
      <w:r w:rsidR="00FF7F7E">
        <w:t>N</w:t>
      </w:r>
      <w:r w:rsidR="00F87C55">
        <w:t>ADA</w:t>
      </w:r>
      <w:r w:rsidR="00FF7F7E">
        <w:t xml:space="preserve"> CONSTA </w:t>
      </w:r>
      <w:r w:rsidR="00F87C55">
        <w:t xml:space="preserve">até a presente data” </w:t>
      </w:r>
      <w:r w:rsidR="00FF7F7E">
        <w:t>execuções em andamento</w:t>
      </w:r>
      <w:r w:rsidR="00E16414">
        <w:t>, e acrescenta que para o período de 2004 a 2007 os processos foram arquivados, bem como, que para o período de 1996 a 2003</w:t>
      </w:r>
      <w:r w:rsidR="00C46776">
        <w:t>,</w:t>
      </w:r>
      <w:r w:rsidR="00E16414">
        <w:t xml:space="preserve">nada consta para </w:t>
      </w:r>
      <w:r w:rsidR="000B7783">
        <w:t>o contribuinte em questão.</w:t>
      </w:r>
      <w:r w:rsidR="007E52C0">
        <w:t xml:space="preserve"> Adicionalmente, o sistema </w:t>
      </w:r>
      <w:proofErr w:type="spellStart"/>
      <w:r w:rsidR="007E52C0" w:rsidRPr="007E52C0">
        <w:t>Projudi</w:t>
      </w:r>
      <w:proofErr w:type="spellEnd"/>
      <w:r w:rsidR="007E52C0" w:rsidRPr="007E52C0">
        <w:t xml:space="preserve"> - Processo Eletrônico do Judiciário do Paraná</w:t>
      </w:r>
      <w:r w:rsidR="007E52C0">
        <w:t xml:space="preserve"> foi consultado pela atendente e ficou ratificou-se não haver execuções em andamento para o contribuinte consultado.</w:t>
      </w:r>
    </w:p>
    <w:p w:rsidR="000B7783" w:rsidRDefault="000B7783" w:rsidP="00DD1DA2">
      <w:pPr>
        <w:pStyle w:val="Contedo"/>
      </w:pPr>
    </w:p>
    <w:p w:rsidR="00714100" w:rsidRDefault="000B7783" w:rsidP="00B9756F">
      <w:pPr>
        <w:pStyle w:val="Contedo"/>
      </w:pPr>
      <w:r>
        <w:tab/>
        <w:t xml:space="preserve">Diante do exposto, </w:t>
      </w:r>
      <w:r w:rsidR="00887325">
        <w:t>este Fisco Municipal</w:t>
      </w:r>
      <w:r w:rsidR="000C030A">
        <w:rPr>
          <w:rStyle w:val="Refdenotaderodap"/>
        </w:rPr>
        <w:footnoteReference w:id="6"/>
      </w:r>
      <w:r w:rsidR="006E1354">
        <w:t>vê</w:t>
      </w:r>
      <w:r w:rsidR="00870008">
        <w:rPr>
          <w:rStyle w:val="Refdenotaderodap"/>
        </w:rPr>
        <w:footnoteReference w:id="7"/>
      </w:r>
      <w:r w:rsidR="00DE2D4E">
        <w:t xml:space="preserve">, no presente </w:t>
      </w:r>
      <w:proofErr w:type="gramStart"/>
      <w:r w:rsidR="00DE2D4E">
        <w:t>caso,</w:t>
      </w:r>
      <w:proofErr w:type="gramEnd"/>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 xml:space="preserve">no propósito de </w:t>
      </w:r>
      <w:r w:rsidR="006C4F21">
        <w:lastRenderedPageBreak/>
        <w:t>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w:t>
      </w:r>
      <w:r w:rsidR="00E16414">
        <w:t>rá</w:t>
      </w:r>
      <w:r w:rsidR="006C4F21">
        <w:t xml:space="preserve"> a baixa dos créditos </w:t>
      </w:r>
      <w:r w:rsidR="00DE2D4E">
        <w:t>prescritos</w:t>
      </w:r>
      <w:r w:rsidR="006C4F21">
        <w:t>.</w:t>
      </w:r>
    </w:p>
    <w:p w:rsidR="00655EBB" w:rsidRDefault="00653007" w:rsidP="00CE109C">
      <w:pPr>
        <w:pStyle w:val="Contedo"/>
      </w:pPr>
      <w:r>
        <w:rPr>
          <w:i/>
          <w:iCs/>
        </w:rPr>
        <w:tab/>
      </w:r>
    </w:p>
    <w:p w:rsidR="00E16414" w:rsidRDefault="00E16414" w:rsidP="00CE109C">
      <w:pPr>
        <w:pStyle w:val="Contedo"/>
      </w:pPr>
    </w:p>
    <w:p w:rsidR="00B9756F" w:rsidRDefault="00B9756F" w:rsidP="00CE109C">
      <w:pPr>
        <w:pStyle w:val="Contedo"/>
      </w:pPr>
    </w:p>
    <w:p w:rsidR="00653007" w:rsidRDefault="00653007" w:rsidP="00653007">
      <w:pPr>
        <w:pStyle w:val="Contedo"/>
        <w:spacing w:line="276" w:lineRule="auto"/>
        <w:jc w:val="center"/>
      </w:pPr>
      <w:r>
        <w:t>IONE ELISABETH ALVES ABIB</w:t>
      </w:r>
    </w:p>
    <w:p w:rsidR="00653007" w:rsidRPr="00B9756F" w:rsidRDefault="00653007" w:rsidP="00653007">
      <w:pPr>
        <w:pStyle w:val="Contedo"/>
        <w:spacing w:line="276" w:lineRule="auto"/>
        <w:jc w:val="center"/>
        <w:rPr>
          <w:b/>
          <w:bCs/>
          <w:sz w:val="20"/>
          <w:szCs w:val="18"/>
        </w:rPr>
      </w:pPr>
      <w:r w:rsidRPr="00B9756F">
        <w:rPr>
          <w:b/>
          <w:bCs/>
          <w:sz w:val="20"/>
          <w:szCs w:val="18"/>
        </w:rPr>
        <w:t>Prefeita Municipal</w:t>
      </w:r>
    </w:p>
    <w:p w:rsidR="00B9756F" w:rsidRDefault="00B9756F" w:rsidP="00653007">
      <w:pPr>
        <w:pStyle w:val="Contedo"/>
        <w:jc w:val="center"/>
      </w:pPr>
    </w:p>
    <w:p w:rsidR="00E16414" w:rsidRDefault="00E16414" w:rsidP="00653007">
      <w:pPr>
        <w:pStyle w:val="Contedo"/>
        <w:jc w:val="center"/>
      </w:pPr>
    </w:p>
    <w:p w:rsidR="00B9756F" w:rsidRDefault="00B9756F" w:rsidP="00653007">
      <w:pPr>
        <w:pStyle w:val="Contedo"/>
        <w:jc w:val="center"/>
      </w:pPr>
    </w:p>
    <w:p w:rsidR="00655EBB" w:rsidRDefault="00655EBB" w:rsidP="00653007">
      <w:pPr>
        <w:pStyle w:val="Contedo"/>
        <w:spacing w:line="276" w:lineRule="auto"/>
        <w:jc w:val="center"/>
      </w:pPr>
      <w:r>
        <w:t>Gleison Esneder Manicardi</w:t>
      </w:r>
    </w:p>
    <w:p w:rsidR="00071390" w:rsidRDefault="00655EBB" w:rsidP="00653007">
      <w:pPr>
        <w:pStyle w:val="Contedo"/>
        <w:spacing w:line="276" w:lineRule="auto"/>
        <w:jc w:val="center"/>
        <w:rPr>
          <w:b/>
          <w:bCs/>
          <w:sz w:val="20"/>
          <w:szCs w:val="18"/>
        </w:rPr>
      </w:pPr>
      <w:r w:rsidRPr="00B9756F">
        <w:rPr>
          <w:b/>
          <w:bCs/>
          <w:sz w:val="20"/>
          <w:szCs w:val="18"/>
        </w:rPr>
        <w:t>Auditor Fiscal das Receitas Municipais</w:t>
      </w:r>
    </w:p>
    <w:p w:rsidR="006002EC" w:rsidRPr="00B9756F" w:rsidRDefault="006002EC" w:rsidP="00653007">
      <w:pPr>
        <w:pStyle w:val="Contedo"/>
        <w:spacing w:line="276" w:lineRule="auto"/>
        <w:jc w:val="center"/>
        <w:rPr>
          <w:b/>
          <w:bCs/>
          <w:sz w:val="20"/>
          <w:szCs w:val="18"/>
        </w:rPr>
      </w:pPr>
    </w:p>
    <w:p w:rsidR="00A40378" w:rsidRDefault="00655EBB" w:rsidP="00653007">
      <w:pPr>
        <w:pStyle w:val="Contedo"/>
        <w:spacing w:line="276" w:lineRule="auto"/>
        <w:jc w:val="center"/>
        <w:rPr>
          <w:szCs w:val="24"/>
        </w:rPr>
        <w:sectPr w:rsidR="00A40378" w:rsidSect="001A6DDF">
          <w:headerReference w:type="default" r:id="rId9"/>
          <w:footerReference w:type="even" r:id="rId10"/>
          <w:footerReference w:type="default" r:id="rId11"/>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55" w:rsidRDefault="004A2555">
      <w:r>
        <w:separator/>
      </w:r>
    </w:p>
  </w:endnote>
  <w:endnote w:type="continuationSeparator" w:id="1">
    <w:p w:rsidR="004A2555" w:rsidRDefault="004A2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D5629E"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D5629E"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D5629E">
    <w:pPr>
      <w:pStyle w:val="Rodap"/>
      <w:jc w:val="right"/>
    </w:pPr>
    <w:r>
      <w:fldChar w:fldCharType="begin"/>
    </w:r>
    <w:r w:rsidR="00B36146">
      <w:instrText xml:space="preserve"> PAGE   \* MERGEFORMAT </w:instrText>
    </w:r>
    <w:r>
      <w:fldChar w:fldCharType="separate"/>
    </w:r>
    <w:r w:rsidR="00BD1775">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55" w:rsidRDefault="004A2555">
      <w:r>
        <w:separator/>
      </w:r>
    </w:p>
  </w:footnote>
  <w:footnote w:type="continuationSeparator" w:id="1">
    <w:p w:rsidR="004A2555" w:rsidRDefault="004A2555">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w:t>
      </w:r>
      <w:proofErr w:type="spellStart"/>
      <w:proofErr w:type="gramStart"/>
      <w:r w:rsidRPr="00513305">
        <w:rPr>
          <w:sz w:val="18"/>
          <w:szCs w:val="18"/>
        </w:rPr>
        <w:t>AgInt</w:t>
      </w:r>
      <w:proofErr w:type="spellEnd"/>
      <w:proofErr w:type="gramEnd"/>
      <w:r w:rsidRPr="00513305">
        <w:rPr>
          <w:sz w:val="18"/>
          <w:szCs w:val="18"/>
        </w:rPr>
        <w:t xml:space="preserve"> no </w:t>
      </w:r>
      <w:proofErr w:type="spellStart"/>
      <w:r w:rsidRPr="00513305">
        <w:rPr>
          <w:sz w:val="18"/>
          <w:szCs w:val="18"/>
        </w:rPr>
        <w:t>REsp</w:t>
      </w:r>
      <w:proofErr w:type="spellEnd"/>
      <w:r w:rsidRPr="00513305">
        <w:rPr>
          <w:sz w:val="18"/>
          <w:szCs w:val="18"/>
        </w:rPr>
        <w:t xml:space="preserve"> nº 1.558.016/PR. </w:t>
      </w:r>
      <w:proofErr w:type="spellStart"/>
      <w:r w:rsidRPr="00513305">
        <w:rPr>
          <w:sz w:val="18"/>
          <w:szCs w:val="18"/>
        </w:rPr>
        <w:t>DJe</w:t>
      </w:r>
      <w:proofErr w:type="spellEnd"/>
      <w:r w:rsidRPr="00513305">
        <w:rPr>
          <w:sz w:val="18"/>
          <w:szCs w:val="18"/>
        </w:rPr>
        <w:t xml:space="preserv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w:t>
      </w:r>
      <w:proofErr w:type="gramStart"/>
      <w:r w:rsidRPr="000C030A">
        <w:rPr>
          <w:sz w:val="18"/>
          <w:szCs w:val="18"/>
        </w:rPr>
        <w:t>, São</w:t>
      </w:r>
      <w:proofErr w:type="gramEnd"/>
      <w:r w:rsidRPr="000C030A">
        <w:rPr>
          <w:sz w:val="18"/>
          <w:szCs w:val="18"/>
        </w:rPr>
        <w:t xml:space="preserve">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p w:rsidR="00870008" w:rsidRPr="000C030A" w:rsidRDefault="00870008" w:rsidP="000C030A">
      <w:pPr>
        <w:pStyle w:val="Textodenotaderodap"/>
        <w:jc w:val="both"/>
        <w:rPr>
          <w:sz w:val="18"/>
          <w:szCs w:val="18"/>
        </w:rPr>
      </w:pPr>
    </w:p>
  </w:footnote>
  <w:footnote w:id="7">
    <w:p w:rsidR="00870008" w:rsidRPr="00870008" w:rsidRDefault="00870008">
      <w:pPr>
        <w:pStyle w:val="Textodenotaderodap"/>
        <w:rPr>
          <w:sz w:val="18"/>
          <w:szCs w:val="18"/>
        </w:rPr>
      </w:pPr>
      <w:r w:rsidRPr="00870008">
        <w:rPr>
          <w:rStyle w:val="Refdenotaderodap"/>
          <w:sz w:val="18"/>
          <w:szCs w:val="18"/>
        </w:rPr>
        <w:footnoteRef/>
      </w:r>
      <w:r>
        <w:rPr>
          <w:sz w:val="18"/>
          <w:szCs w:val="18"/>
        </w:rPr>
        <w:t>Ofício Interno do Departamento Jurídico nº 163/2021 – “fiquem responsáveis por todos os processos de prescrição a partir do mês de outubro/2021.”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223CA7" w:rsidP="005D501D">
    <w:pPr>
      <w:ind w:left="-567"/>
    </w:pPr>
    <w:r>
      <w:rPr>
        <w:noProof/>
      </w:rPr>
      <w:drawing>
        <wp:inline distT="0" distB="0" distL="0" distR="0">
          <wp:extent cx="6019800" cy="12954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9800" cy="1295400"/>
                  </a:xfrm>
                  <a:prstGeom prst="rect">
                    <a:avLst/>
                  </a:prstGeom>
                  <a:noFill/>
                  <a:ln>
                    <a:noFill/>
                  </a:ln>
                </pic:spPr>
              </pic:pic>
            </a:graphicData>
          </a:graphic>
        </wp:inline>
      </w:drawing>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22"/>
    <w:rsid w:val="001F3C56"/>
    <w:rsid w:val="001F525E"/>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3CA7"/>
    <w:rsid w:val="00225086"/>
    <w:rsid w:val="00225818"/>
    <w:rsid w:val="00230DC9"/>
    <w:rsid w:val="00231CF5"/>
    <w:rsid w:val="00233092"/>
    <w:rsid w:val="002330B0"/>
    <w:rsid w:val="00234D5D"/>
    <w:rsid w:val="0023513C"/>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06AF"/>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926"/>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2555"/>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239D"/>
    <w:rsid w:val="004E7346"/>
    <w:rsid w:val="004E73B1"/>
    <w:rsid w:val="004E7526"/>
    <w:rsid w:val="004F0CCF"/>
    <w:rsid w:val="004F1DFA"/>
    <w:rsid w:val="004F514C"/>
    <w:rsid w:val="004F5D2A"/>
    <w:rsid w:val="004F5E9B"/>
    <w:rsid w:val="004F7ED1"/>
    <w:rsid w:val="00500B35"/>
    <w:rsid w:val="00500E41"/>
    <w:rsid w:val="005010A2"/>
    <w:rsid w:val="00502382"/>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374A"/>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2C0"/>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0008"/>
    <w:rsid w:val="0087108D"/>
    <w:rsid w:val="00872706"/>
    <w:rsid w:val="00875881"/>
    <w:rsid w:val="00881BF5"/>
    <w:rsid w:val="0088370C"/>
    <w:rsid w:val="00883921"/>
    <w:rsid w:val="00883962"/>
    <w:rsid w:val="0088483D"/>
    <w:rsid w:val="00887325"/>
    <w:rsid w:val="008907C4"/>
    <w:rsid w:val="00891084"/>
    <w:rsid w:val="00896EBA"/>
    <w:rsid w:val="008A0FF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0E2E"/>
    <w:rsid w:val="009A3C10"/>
    <w:rsid w:val="009A4846"/>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775"/>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46776"/>
    <w:rsid w:val="00C50113"/>
    <w:rsid w:val="00C50C39"/>
    <w:rsid w:val="00C52669"/>
    <w:rsid w:val="00C52A77"/>
    <w:rsid w:val="00C52B47"/>
    <w:rsid w:val="00C534DE"/>
    <w:rsid w:val="00C534F7"/>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D532B"/>
    <w:rsid w:val="00CE109C"/>
    <w:rsid w:val="00CE1B20"/>
    <w:rsid w:val="00CE1B7B"/>
    <w:rsid w:val="00CE36BF"/>
    <w:rsid w:val="00CE4941"/>
    <w:rsid w:val="00CE7368"/>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5629E"/>
    <w:rsid w:val="00D607DF"/>
    <w:rsid w:val="00D617C5"/>
    <w:rsid w:val="00D631D2"/>
    <w:rsid w:val="00D638AD"/>
    <w:rsid w:val="00D674FB"/>
    <w:rsid w:val="00D70198"/>
    <w:rsid w:val="00D7144B"/>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16414"/>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650"/>
    <w:rsid w:val="00F622CA"/>
    <w:rsid w:val="00F7158B"/>
    <w:rsid w:val="00F7178F"/>
    <w:rsid w:val="00F7385E"/>
    <w:rsid w:val="00F76939"/>
    <w:rsid w:val="00F804EA"/>
    <w:rsid w:val="00F8107E"/>
    <w:rsid w:val="00F8459C"/>
    <w:rsid w:val="00F8520A"/>
    <w:rsid w:val="00F8536F"/>
    <w:rsid w:val="00F86B98"/>
    <w:rsid w:val="00F87749"/>
    <w:rsid w:val="00F87C55"/>
    <w:rsid w:val="00F87D67"/>
    <w:rsid w:val="00F92036"/>
    <w:rsid w:val="00F92238"/>
    <w:rsid w:val="00F928D6"/>
    <w:rsid w:val="00F94E5A"/>
    <w:rsid w:val="00F97C96"/>
    <w:rsid w:val="00FA0055"/>
    <w:rsid w:val="00FA076E"/>
    <w:rsid w:val="00FA244A"/>
    <w:rsid w:val="00FA2B81"/>
    <w:rsid w:val="00FA344B"/>
    <w:rsid w:val="00FA3E8D"/>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2022-04-18T16:41:00Z</cp:lastPrinted>
  <dcterms:created xsi:type="dcterms:W3CDTF">2022-05-03T18:49:00Z</dcterms:created>
  <dcterms:modified xsi:type="dcterms:W3CDTF">2022-05-03T18:49:00Z</dcterms:modified>
</cp:coreProperties>
</file>