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3B0CB7"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B37064" w:rsidRPr="00B14F56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8C6485" w:rsidRPr="00B14F56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B14F56" w:rsidRPr="00B14F56">
        <w:rPr>
          <w:rFonts w:ascii="Arial" w:hAnsi="Arial" w:cs="Arial"/>
          <w:b/>
          <w:i/>
          <w:sz w:val="28"/>
          <w:szCs w:val="28"/>
          <w:u w:val="single"/>
        </w:rPr>
        <w:t>88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3B0CB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08397C" w:rsidRPr="008F7420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3B0CB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44949" w:rsidRPr="003F748A" w:rsidRDefault="003F748A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AILTON BARBOZA</w:t>
            </w:r>
          </w:p>
        </w:tc>
      </w:tr>
      <w:tr w:rsidR="002F0A6E" w:rsidRPr="002F0A6E" w:rsidTr="002F0A6E">
        <w:trPr>
          <w:trHeight w:val="272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3F748A" w:rsidRDefault="002F0A6E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8F7420" w:rsidRDefault="008F7420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420">
              <w:rPr>
                <w:rFonts w:asciiTheme="minorHAnsi" w:hAnsiTheme="minorHAnsi" w:cstheme="minorHAnsi"/>
                <w:sz w:val="20"/>
                <w:szCs w:val="20"/>
              </w:rPr>
              <w:t>056</w:t>
            </w:r>
            <w:r w:rsidR="002F0A6E" w:rsidRPr="008F7420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8F7420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420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8F7420" w:rsidRDefault="00E44949" w:rsidP="003F74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42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748A" w:rsidRPr="008F742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F7420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8F7420">
              <w:rPr>
                <w:rFonts w:asciiTheme="minorHAnsi" w:hAnsiTheme="minorHAnsi" w:cstheme="minorHAnsi"/>
                <w:sz w:val="20"/>
                <w:szCs w:val="20"/>
              </w:rPr>
              <w:t xml:space="preserve">.2023 A </w:t>
            </w:r>
            <w:r w:rsidRPr="008F742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748A" w:rsidRPr="008F74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F7420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8F7420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3F748A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2F0A6E" w:rsidTr="002F0A6E">
        <w:trPr>
          <w:trHeight w:val="1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3F748A" w:rsidRDefault="00E44949" w:rsidP="003F7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748A" w:rsidRPr="003F748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2F0A6E" w:rsidRPr="003F748A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2F0A6E" w:rsidRPr="002F0A6E" w:rsidTr="002F0A6E">
        <w:trPr>
          <w:trHeight w:val="224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3F748A" w:rsidRDefault="003F748A" w:rsidP="002F0A6E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noProof/>
                <w:sz w:val="20"/>
              </w:rPr>
              <w:t>CRISTIANE DE MELLO TARDELI - ME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3F748A" w:rsidRDefault="0000138A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F748A" w:rsidRPr="003F748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F74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F748A" w:rsidRPr="003F74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RAÇÃO PARA CÃES ADULTOS, PARA ALIMENTAÇÃO DE ANIMAIS DE RUA ABANDONADOS E MALTRATADOS A FIM DE GARANTIR A SAÚDE E REINTEGRAÇÃO DESSES ANIMAIS ATRAVÉS DA ADOÇÃO E AO CONVÍVIO HUMANO, E AQUISIÇÃO DE RAÇÃO PARA PEIXES E RAÇÃO TRITURADA DE MILHO PARA AVES DO PARQUE URBANO MUNICIPAL, ATENDENDO A SECRETARIA DE AGRICULTURA E MEIO AMBIENTE</w:t>
            </w:r>
            <w:r w:rsidRPr="003F74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3F748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F0A6E" w:rsidRPr="003F748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F748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F0A6E" w:rsidRPr="002F0A6E" w:rsidTr="002F0A6E">
        <w:trPr>
          <w:trHeight w:val="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3F748A" w:rsidRDefault="003F748A" w:rsidP="00E4494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F748A">
              <w:rPr>
                <w:rFonts w:asciiTheme="minorHAnsi" w:hAnsiTheme="minorHAnsi" w:cstheme="minorHAnsi"/>
                <w:sz w:val="20"/>
              </w:rPr>
              <w:t>R$ 16.500,00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41F7D" w:rsidRPr="002F0A6E" w:rsidTr="004D3EFB">
        <w:trPr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41F7D" w:rsidRPr="003F748A" w:rsidRDefault="00D41F7D" w:rsidP="004D3EF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AILTON BARBOZA</w:t>
            </w:r>
          </w:p>
        </w:tc>
      </w:tr>
      <w:tr w:rsidR="00D41F7D" w:rsidRPr="002F0A6E" w:rsidTr="004D3EFB">
        <w:trPr>
          <w:trHeight w:val="272"/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41F7D" w:rsidRPr="003F748A" w:rsidRDefault="00D41F7D" w:rsidP="004D3EFB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D41F7D" w:rsidRPr="002F0A6E" w:rsidTr="004D3EFB">
        <w:trPr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41F7D" w:rsidRPr="001F7911" w:rsidRDefault="001F7911" w:rsidP="004D3E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911">
              <w:rPr>
                <w:rFonts w:asciiTheme="minorHAnsi" w:hAnsiTheme="minorHAnsi" w:cstheme="minorHAnsi"/>
                <w:sz w:val="20"/>
                <w:szCs w:val="20"/>
              </w:rPr>
              <w:t>056</w:t>
            </w:r>
            <w:r w:rsidR="00D41F7D" w:rsidRPr="001F7911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1F7D" w:rsidRPr="001F7911" w:rsidRDefault="00D41F7D" w:rsidP="004D3E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911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41F7D" w:rsidRPr="001F7911" w:rsidRDefault="00D41F7D" w:rsidP="004D3E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911">
              <w:rPr>
                <w:rFonts w:asciiTheme="minorHAnsi" w:hAnsiTheme="minorHAnsi" w:cstheme="minorHAnsi"/>
                <w:sz w:val="20"/>
                <w:szCs w:val="20"/>
              </w:rPr>
              <w:t>05.06.2023 A 04.06.2024</w:t>
            </w:r>
          </w:p>
        </w:tc>
      </w:tr>
      <w:tr w:rsidR="00D41F7D" w:rsidRPr="002F0A6E" w:rsidTr="004D3EFB">
        <w:trPr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41F7D" w:rsidRPr="003F748A" w:rsidRDefault="00D41F7D" w:rsidP="004D3E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D41F7D" w:rsidRPr="002F0A6E" w:rsidTr="004D3EFB">
        <w:trPr>
          <w:trHeight w:val="170"/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41F7D" w:rsidRPr="003F748A" w:rsidRDefault="00D41F7D" w:rsidP="004D3E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48A">
              <w:rPr>
                <w:rFonts w:asciiTheme="minorHAnsi" w:hAnsiTheme="minorHAnsi" w:cstheme="minorHAnsi"/>
                <w:sz w:val="20"/>
                <w:szCs w:val="20"/>
              </w:rPr>
              <w:t>028/2023</w:t>
            </w:r>
          </w:p>
        </w:tc>
      </w:tr>
      <w:tr w:rsidR="00D41F7D" w:rsidRPr="002F0A6E" w:rsidTr="004D3EFB">
        <w:trPr>
          <w:trHeight w:val="224"/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41F7D" w:rsidRPr="00D41F7D" w:rsidRDefault="00D41F7D" w:rsidP="004D3EFB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D41F7D">
              <w:rPr>
                <w:rFonts w:asciiTheme="minorHAnsi" w:hAnsiTheme="minorHAnsi" w:cstheme="minorHAnsi"/>
                <w:sz w:val="20"/>
                <w:szCs w:val="20"/>
              </w:rPr>
              <w:t>PREMIUM VET COMERCIO DE RAÇOES LTDA</w:t>
            </w:r>
          </w:p>
        </w:tc>
      </w:tr>
      <w:tr w:rsidR="00D41F7D" w:rsidRPr="002F0A6E" w:rsidTr="004D3EFB">
        <w:trPr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41F7D" w:rsidRPr="00D41F7D" w:rsidRDefault="0000138A" w:rsidP="004D3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41F7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41F7D" w:rsidRPr="00D41F7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D41F7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41F7D" w:rsidRPr="00D41F7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RAÇÃO PARA CÃES ADULTOS, PARA ALIMENTAÇÃO DE ANIMAIS DE RUA ABANDONADOS E MALTRATADOS A FIM DE GARANTIR A SAÚDE E REINTEGRAÇÃO DESSES ANIMAIS ATRAVÉS DA ADOÇÃO E AO CONVÍVIO HUMANO, E AQUISIÇÃO DE RAÇÃO PARA PEIXES E RAÇÃO TRITURADA DE MILHO PARA AVES DO PARQUE URBANO MUNICIPAL, ATENDENDO A SECRETARIA DE AGRICULTURA E MEIO AMBIENTE</w:t>
            </w:r>
            <w:r w:rsidRPr="00D41F7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41F7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D41F7D" w:rsidRPr="00D41F7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D41F7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D41F7D" w:rsidRPr="002F0A6E" w:rsidTr="004D3EFB">
        <w:trPr>
          <w:trHeight w:val="70"/>
          <w:jc w:val="center"/>
        </w:trPr>
        <w:tc>
          <w:tcPr>
            <w:tcW w:w="1814" w:type="dxa"/>
          </w:tcPr>
          <w:p w:rsidR="00D41F7D" w:rsidRPr="002F0A6E" w:rsidRDefault="00D41F7D" w:rsidP="004D3E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41F7D" w:rsidRPr="00D41F7D" w:rsidRDefault="00D41F7D" w:rsidP="004D3EF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41F7D">
              <w:rPr>
                <w:rFonts w:asciiTheme="minorHAnsi" w:hAnsiTheme="minorHAnsi" w:cstheme="minorHAnsi"/>
                <w:sz w:val="20"/>
              </w:rPr>
              <w:t>R$ 163.163,00</w:t>
            </w:r>
          </w:p>
        </w:tc>
      </w:tr>
    </w:tbl>
    <w:p w:rsidR="00D41F7D" w:rsidRDefault="00D41F7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41F7D" w:rsidRDefault="00D41F7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DD1151" w:rsidRPr="001F7911">
        <w:rPr>
          <w:rFonts w:ascii="Arial" w:hAnsi="Arial" w:cs="Arial"/>
        </w:rPr>
        <w:t>0</w:t>
      </w:r>
      <w:r w:rsidR="0008397C" w:rsidRPr="001F7911">
        <w:rPr>
          <w:rFonts w:ascii="Arial" w:hAnsi="Arial" w:cs="Arial"/>
        </w:rPr>
        <w:t>5</w:t>
      </w:r>
      <w:r w:rsidR="003B0CB7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870302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3F" w:rsidRDefault="00A00A3F" w:rsidP="00E0575E">
      <w:r>
        <w:separator/>
      </w:r>
    </w:p>
  </w:endnote>
  <w:endnote w:type="continuationSeparator" w:id="1">
    <w:p w:rsidR="00A00A3F" w:rsidRDefault="00A00A3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3F" w:rsidRDefault="00A00A3F" w:rsidP="00E0575E">
      <w:r>
        <w:separator/>
      </w:r>
    </w:p>
  </w:footnote>
  <w:footnote w:type="continuationSeparator" w:id="1">
    <w:p w:rsidR="00A00A3F" w:rsidRDefault="00A00A3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38A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0CB7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3AF7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0302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2023-06-05T17:41:00Z</cp:lastPrinted>
  <dcterms:created xsi:type="dcterms:W3CDTF">2023-06-05T17:52:00Z</dcterms:created>
  <dcterms:modified xsi:type="dcterms:W3CDTF">2023-06-05T17:52:00Z</dcterms:modified>
</cp:coreProperties>
</file>