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3E0734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B6340F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B6340F" w:rsidRPr="00B6340F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17.579</w:t>
      </w:r>
      <w:r w:rsidR="00CB52A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B6340F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CB52A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3A2F7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27</w:t>
      </w:r>
      <w:r w:rsidR="00A17327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EE7B1E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OUTUBRO</w:t>
      </w:r>
      <w:r w:rsidR="00CB52A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30D4A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E0575E" w:rsidRPr="003E073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B0931" w:rsidRPr="003A2F74" w:rsidTr="001E05B9">
        <w:trPr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3A2F74" w:rsidRDefault="003A2F74" w:rsidP="001E05B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  <w:p w:rsidR="003A2F74" w:rsidRPr="003A2F74" w:rsidRDefault="003A2F74" w:rsidP="001E05B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9B0931" w:rsidRPr="003A2F74" w:rsidTr="001E05B9">
        <w:trPr>
          <w:trHeight w:val="272"/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3A2F74" w:rsidRDefault="003A2F74" w:rsidP="001E05B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9B0931" w:rsidRPr="003A2F74" w:rsidTr="001E05B9">
        <w:trPr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B0931" w:rsidRPr="00B6340F" w:rsidRDefault="00B6340F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3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</w:t>
            </w:r>
            <w:r w:rsidR="009B0931" w:rsidRPr="00B63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931" w:rsidRPr="003A2F74" w:rsidRDefault="009B0931" w:rsidP="001E05B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0931" w:rsidRPr="003A2F74" w:rsidRDefault="003A2F74" w:rsidP="001E05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27.10.2023 A 26</w:t>
            </w:r>
            <w:r w:rsidR="009B0931"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9B0931" w:rsidRPr="003A2F74" w:rsidTr="001E05B9">
        <w:trPr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3A2F74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9B0931" w:rsidRPr="003A2F74" w:rsidTr="001E05B9">
        <w:trPr>
          <w:trHeight w:val="170"/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3A2F74" w:rsidRDefault="003A2F74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</w:t>
            </w:r>
            <w:r w:rsidR="009B0931"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9B0931" w:rsidRPr="003A2F74" w:rsidTr="001E05B9">
        <w:trPr>
          <w:trHeight w:val="224"/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3A2F74" w:rsidRDefault="003A2F74" w:rsidP="001E05B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noProof/>
                <w:sz w:val="20"/>
              </w:rPr>
              <w:t>EGS COMERCIO DE BRINQUEDOS</w:t>
            </w:r>
          </w:p>
        </w:tc>
      </w:tr>
      <w:tr w:rsidR="009B0931" w:rsidRPr="003A2F74" w:rsidTr="001E05B9">
        <w:trPr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B0931" w:rsidRPr="003A2F74" w:rsidRDefault="00561FF6" w:rsidP="001E05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3A2F74"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A2F74" w:rsidRPr="003A2F7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BRINQUEDOS PEDAGÓGICOS E PLAYGROUND, ATENDENDO A SECRETARIA MUNICIPAL DE EDUCAÇÃO</w:t>
            </w: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3A2F74"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9B0931" w:rsidRPr="003A2F74" w:rsidTr="001E05B9">
        <w:trPr>
          <w:trHeight w:val="70"/>
          <w:jc w:val="center"/>
        </w:trPr>
        <w:tc>
          <w:tcPr>
            <w:tcW w:w="1814" w:type="dxa"/>
          </w:tcPr>
          <w:p w:rsidR="009B0931" w:rsidRPr="003A2F74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B0931" w:rsidRPr="003A2F74" w:rsidRDefault="003A2F74" w:rsidP="009B093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A2F74">
              <w:rPr>
                <w:rFonts w:asciiTheme="minorHAnsi" w:hAnsiTheme="minorHAnsi" w:cstheme="minorHAnsi"/>
                <w:b/>
                <w:sz w:val="20"/>
              </w:rPr>
              <w:t>R$ 8.943,90</w:t>
            </w:r>
          </w:p>
        </w:tc>
      </w:tr>
    </w:tbl>
    <w:p w:rsidR="009B0931" w:rsidRDefault="009B093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  <w:p w:rsidR="003A2F74" w:rsidRPr="003A2F74" w:rsidRDefault="003A2F74" w:rsidP="00D5479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3A2F74" w:rsidRPr="003A2F74" w:rsidTr="00D54799">
        <w:trPr>
          <w:trHeight w:val="272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A2F74" w:rsidRPr="003A2F74" w:rsidRDefault="003A2F74" w:rsidP="00D5479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A2F74" w:rsidRPr="003A2F74" w:rsidRDefault="00B6340F" w:rsidP="00D547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63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2F74" w:rsidRPr="003A2F74" w:rsidRDefault="003A2F74" w:rsidP="00D547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A2F74" w:rsidRPr="003A2F74" w:rsidRDefault="003A2F74" w:rsidP="00D547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27.10.2023 A 26.10.2024</w:t>
            </w:r>
          </w:p>
        </w:tc>
      </w:tr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3A2F74" w:rsidRPr="003A2F74" w:rsidTr="00D54799">
        <w:trPr>
          <w:trHeight w:val="170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</w:tr>
      <w:tr w:rsidR="003A2F74" w:rsidRPr="003A2F74" w:rsidTr="00D54799">
        <w:trPr>
          <w:trHeight w:val="224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sz w:val="20"/>
                <w:szCs w:val="20"/>
              </w:rPr>
              <w:t>J.C. RIBEIRO BRINQUEDOS</w:t>
            </w:r>
          </w:p>
        </w:tc>
      </w:tr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A2F74" w:rsidRPr="003A2F74" w:rsidRDefault="00561FF6" w:rsidP="00D547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3A2F74"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A2F74" w:rsidRPr="003A2F7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BRINQUEDOS PEDAGÓGICOS E PLAYGROUND, ATENDENDO A SECRETARIA MUNICIPAL DE EDUCAÇÃO</w:t>
            </w: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3A2F74"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3A2F74" w:rsidRPr="003A2F74" w:rsidTr="00D54799">
        <w:trPr>
          <w:trHeight w:val="70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A2F74" w:rsidRPr="003A2F74" w:rsidRDefault="003A2F74" w:rsidP="00D5479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A2F74">
              <w:rPr>
                <w:rFonts w:asciiTheme="minorHAnsi" w:hAnsiTheme="minorHAnsi" w:cstheme="minorHAnsi"/>
                <w:b/>
                <w:sz w:val="20"/>
              </w:rPr>
              <w:t>R$ 53.140,00</w:t>
            </w:r>
          </w:p>
        </w:tc>
      </w:tr>
    </w:tbl>
    <w:p w:rsidR="003A2F74" w:rsidRPr="00176518" w:rsidRDefault="003A2F74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HELENA PEREIRA DE CAMPOS BERNARDINI</w:t>
            </w:r>
          </w:p>
          <w:p w:rsidR="003A2F74" w:rsidRPr="003A2F74" w:rsidRDefault="003A2F74" w:rsidP="00D5479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3A2F74" w:rsidRPr="003A2F74" w:rsidTr="00D54799">
        <w:trPr>
          <w:trHeight w:val="272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A2F74" w:rsidRPr="003A2F74" w:rsidRDefault="003A2F74" w:rsidP="00D5479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A2F74" w:rsidRPr="003A2F74" w:rsidRDefault="00B6340F" w:rsidP="00D547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63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112/2023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2F74" w:rsidRPr="003A2F74" w:rsidRDefault="003A2F74" w:rsidP="00D5479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A2F74" w:rsidRPr="003A2F74" w:rsidRDefault="003A2F74" w:rsidP="00D547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27.10.2023 A 26.10.2024</w:t>
            </w:r>
          </w:p>
        </w:tc>
      </w:tr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3A2F74" w:rsidRPr="003A2F74" w:rsidTr="00D54799">
        <w:trPr>
          <w:trHeight w:val="170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</w:tr>
      <w:tr w:rsidR="003A2F74" w:rsidRPr="003A2F74" w:rsidTr="00D54799">
        <w:trPr>
          <w:trHeight w:val="224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A2F74" w:rsidRPr="003A2F74" w:rsidRDefault="003A2F74" w:rsidP="00D5479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sz w:val="20"/>
                <w:szCs w:val="20"/>
              </w:rPr>
              <w:t>NATALI BRINK BRINQUEDOS LTDA ME</w:t>
            </w:r>
          </w:p>
        </w:tc>
      </w:tr>
      <w:tr w:rsidR="003A2F74" w:rsidRPr="003A2F74" w:rsidTr="00D54799">
        <w:trPr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A2F74" w:rsidRPr="003A2F74" w:rsidRDefault="00561FF6" w:rsidP="00D547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3A2F74"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3A2F74" w:rsidRPr="003A2F7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AQUISIÇÃO DE BRINQUEDOS PEDAGÓGICOS E PLAYGROUND, ATENDENDO A SECRETARIA MUNICIPAL DE EDUCAÇÃO</w:t>
            </w:r>
            <w:r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3A2F74" w:rsidRPr="003A2F7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3A2F74" w:rsidRPr="003A2F74" w:rsidTr="00D54799">
        <w:trPr>
          <w:trHeight w:val="70"/>
          <w:jc w:val="center"/>
        </w:trPr>
        <w:tc>
          <w:tcPr>
            <w:tcW w:w="1814" w:type="dxa"/>
          </w:tcPr>
          <w:p w:rsidR="003A2F74" w:rsidRPr="003A2F74" w:rsidRDefault="003A2F74" w:rsidP="00D547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F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A2F74" w:rsidRPr="003A2F74" w:rsidRDefault="003A2F74" w:rsidP="003A2F7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A2F74">
              <w:rPr>
                <w:rFonts w:asciiTheme="minorHAnsi" w:hAnsiTheme="minorHAnsi" w:cstheme="minorHAnsi"/>
                <w:b/>
                <w:sz w:val="20"/>
              </w:rPr>
              <w:t>R$ 480.000,00</w:t>
            </w:r>
          </w:p>
        </w:tc>
      </w:tr>
    </w:tbl>
    <w:p w:rsidR="003A2F74" w:rsidRDefault="003A2F74" w:rsidP="003A2F7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3A2F74">
        <w:rPr>
          <w:rFonts w:ascii="Arial" w:hAnsi="Arial" w:cs="Arial"/>
          <w:color w:val="000000" w:themeColor="text1"/>
        </w:rPr>
        <w:t>em 27</w:t>
      </w:r>
      <w:r w:rsidR="00CB52A3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CB52A3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59" w:rsidRDefault="00825E59" w:rsidP="00E0575E">
      <w:r>
        <w:separator/>
      </w:r>
    </w:p>
  </w:endnote>
  <w:endnote w:type="continuationSeparator" w:id="1">
    <w:p w:rsidR="00825E59" w:rsidRDefault="00825E59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59" w:rsidRDefault="00825E59" w:rsidP="00E0575E">
      <w:r>
        <w:separator/>
      </w:r>
    </w:p>
  </w:footnote>
  <w:footnote w:type="continuationSeparator" w:id="1">
    <w:p w:rsidR="00825E59" w:rsidRDefault="00825E59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09067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A2F74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0734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61FF6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E59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340F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52A3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3D3B-4613-401B-A28A-B12BBCDA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2023-10-27T18:49:00Z</dcterms:created>
  <dcterms:modified xsi:type="dcterms:W3CDTF">2023-10-27T18:49:00Z</dcterms:modified>
</cp:coreProperties>
</file>